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81C90" w14:textId="77777777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GoBack"/>
      <w:bookmarkEnd w:id="0"/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6ABCC070" w14:textId="77777777" w:rsidR="00650191" w:rsidRPr="00650191" w:rsidRDefault="00FC4419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>5° RAPPORTO GIMBE SUL SERVIZIO SANITARIO NAZIONALE</w:t>
      </w:r>
      <w:r w:rsidR="00650191" w:rsidRPr="00650191">
        <w:rPr>
          <w:b/>
          <w:bCs/>
          <w:sz w:val="30"/>
          <w:szCs w:val="30"/>
        </w:rPr>
        <w:t>.</w:t>
      </w:r>
      <w:r w:rsidR="003C3A13" w:rsidRPr="00650191">
        <w:rPr>
          <w:b/>
          <w:bCs/>
          <w:sz w:val="30"/>
          <w:szCs w:val="30"/>
        </w:rPr>
        <w:t xml:space="preserve"> </w:t>
      </w:r>
    </w:p>
    <w:p w14:paraId="662F79E7" w14:textId="77777777" w:rsidR="00FD45BD" w:rsidRPr="00650191" w:rsidRDefault="003C3A13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 xml:space="preserve">IN 3 ANNI </w:t>
      </w:r>
      <w:r w:rsidR="00FC4419" w:rsidRPr="00650191">
        <w:rPr>
          <w:b/>
          <w:bCs/>
          <w:sz w:val="30"/>
          <w:szCs w:val="30"/>
        </w:rPr>
        <w:t>+</w:t>
      </w:r>
      <w:r w:rsidRPr="00650191">
        <w:rPr>
          <w:b/>
          <w:bCs/>
          <w:sz w:val="30"/>
          <w:szCs w:val="30"/>
        </w:rPr>
        <w:t xml:space="preserve"> € </w:t>
      </w:r>
      <w:r w:rsidR="00FC4419" w:rsidRPr="00650191">
        <w:rPr>
          <w:b/>
          <w:bCs/>
          <w:sz w:val="30"/>
          <w:szCs w:val="30"/>
        </w:rPr>
        <w:t>11,2 MILIARDI</w:t>
      </w:r>
      <w:r w:rsidR="00FD45BD" w:rsidRPr="00650191">
        <w:rPr>
          <w:b/>
          <w:bCs/>
          <w:sz w:val="30"/>
          <w:szCs w:val="30"/>
        </w:rPr>
        <w:t xml:space="preserve"> </w:t>
      </w:r>
      <w:r w:rsidR="00650191" w:rsidRPr="00650191">
        <w:rPr>
          <w:b/>
          <w:bCs/>
          <w:sz w:val="30"/>
          <w:szCs w:val="30"/>
        </w:rPr>
        <w:t xml:space="preserve">ALLA SANITÀ, MA EROSI </w:t>
      </w:r>
      <w:r w:rsidR="00FD45BD" w:rsidRPr="00650191">
        <w:rPr>
          <w:b/>
          <w:bCs/>
          <w:sz w:val="30"/>
          <w:szCs w:val="30"/>
        </w:rPr>
        <w:t>DALLA PANDEMIA.</w:t>
      </w:r>
    </w:p>
    <w:p w14:paraId="46647E5D" w14:textId="77777777" w:rsidR="00023A72" w:rsidRPr="00650191" w:rsidRDefault="00FC4419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 xml:space="preserve">SPESA </w:t>
      </w:r>
      <w:r w:rsidR="003C3A13" w:rsidRPr="00650191">
        <w:rPr>
          <w:b/>
          <w:bCs/>
          <w:sz w:val="30"/>
          <w:szCs w:val="30"/>
        </w:rPr>
        <w:t xml:space="preserve">SANITARIA </w:t>
      </w:r>
      <w:r w:rsidRPr="00650191">
        <w:rPr>
          <w:b/>
          <w:bCs/>
          <w:sz w:val="30"/>
          <w:szCs w:val="30"/>
        </w:rPr>
        <w:t>PUBBLICA PRO-CAPITE</w:t>
      </w:r>
      <w:r w:rsidR="00650191" w:rsidRPr="00650191">
        <w:rPr>
          <w:b/>
          <w:bCs/>
          <w:sz w:val="30"/>
          <w:szCs w:val="30"/>
        </w:rPr>
        <w:t xml:space="preserve">: ITALIA AL 16° POSTO IN EUROPA </w:t>
      </w:r>
      <w:r w:rsidR="00DF2AF5">
        <w:rPr>
          <w:b/>
          <w:bCs/>
          <w:sz w:val="30"/>
          <w:szCs w:val="30"/>
        </w:rPr>
        <w:br/>
      </w:r>
      <w:r w:rsidR="00650191" w:rsidRPr="00650191">
        <w:rPr>
          <w:b/>
          <w:bCs/>
          <w:sz w:val="30"/>
          <w:szCs w:val="30"/>
        </w:rPr>
        <w:t>E ULTIMA TRA I PAESI DEL G7</w:t>
      </w:r>
      <w:r w:rsidR="0020092D">
        <w:rPr>
          <w:b/>
          <w:bCs/>
          <w:sz w:val="30"/>
          <w:szCs w:val="30"/>
        </w:rPr>
        <w:t>.</w:t>
      </w:r>
    </w:p>
    <w:p w14:paraId="1850A1C2" w14:textId="19DF0E17" w:rsidR="00DF2AF5" w:rsidRDefault="00E34C91" w:rsidP="00DF2AF5">
      <w:pPr>
        <w:spacing w:after="0"/>
        <w:jc w:val="center"/>
        <w:rPr>
          <w:b/>
          <w:bCs/>
          <w:sz w:val="30"/>
          <w:szCs w:val="30"/>
        </w:rPr>
      </w:pPr>
      <w:r w:rsidRPr="00A04007">
        <w:rPr>
          <w:b/>
          <w:bCs/>
          <w:sz w:val="30"/>
          <w:szCs w:val="30"/>
        </w:rPr>
        <w:t xml:space="preserve">NUOVI LEA: </w:t>
      </w:r>
      <w:r w:rsidR="00892826" w:rsidRPr="00A04007">
        <w:rPr>
          <w:b/>
          <w:bCs/>
          <w:sz w:val="30"/>
          <w:szCs w:val="30"/>
        </w:rPr>
        <w:t>ESIGIBILIT</w:t>
      </w:r>
      <w:r w:rsidR="00A04007">
        <w:rPr>
          <w:b/>
          <w:bCs/>
          <w:sz w:val="30"/>
          <w:szCs w:val="30"/>
        </w:rPr>
        <w:t>À</w:t>
      </w:r>
      <w:r w:rsidR="00892826" w:rsidRPr="00A04007">
        <w:rPr>
          <w:b/>
          <w:bCs/>
          <w:sz w:val="30"/>
          <w:szCs w:val="30"/>
        </w:rPr>
        <w:t xml:space="preserve"> </w:t>
      </w:r>
      <w:r w:rsidR="00A04007" w:rsidRPr="00A04007">
        <w:rPr>
          <w:b/>
          <w:bCs/>
          <w:sz w:val="30"/>
          <w:szCs w:val="30"/>
        </w:rPr>
        <w:t xml:space="preserve">ED AGGIORNAMENTO </w:t>
      </w:r>
      <w:r w:rsidR="00892826" w:rsidRPr="00A04007">
        <w:rPr>
          <w:b/>
          <w:bCs/>
          <w:sz w:val="30"/>
          <w:szCs w:val="30"/>
        </w:rPr>
        <w:t xml:space="preserve">RIMANGONO </w:t>
      </w:r>
      <w:r w:rsidRPr="00A04007">
        <w:rPr>
          <w:b/>
          <w:bCs/>
          <w:sz w:val="30"/>
          <w:szCs w:val="30"/>
        </w:rPr>
        <w:t xml:space="preserve">SOLO </w:t>
      </w:r>
      <w:r w:rsidR="00FC4419" w:rsidRPr="00A04007">
        <w:rPr>
          <w:b/>
          <w:bCs/>
          <w:sz w:val="30"/>
          <w:szCs w:val="30"/>
        </w:rPr>
        <w:t>SULLA CARTA</w:t>
      </w:r>
      <w:r w:rsidR="0020092D" w:rsidRPr="00A04007">
        <w:rPr>
          <w:b/>
          <w:bCs/>
          <w:sz w:val="30"/>
          <w:szCs w:val="30"/>
        </w:rPr>
        <w:t>.</w:t>
      </w:r>
    </w:p>
    <w:p w14:paraId="685A5F7F" w14:textId="77777777" w:rsidR="00DF2AF5" w:rsidRDefault="00FC4419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>REGIONALISMO DIFFERENZIATO</w:t>
      </w:r>
      <w:r w:rsidR="00650191">
        <w:rPr>
          <w:b/>
          <w:bCs/>
          <w:sz w:val="30"/>
          <w:szCs w:val="30"/>
        </w:rPr>
        <w:t xml:space="preserve"> IN SANIT</w:t>
      </w:r>
      <w:r w:rsidR="00B35085">
        <w:rPr>
          <w:b/>
          <w:bCs/>
          <w:sz w:val="30"/>
          <w:szCs w:val="30"/>
        </w:rPr>
        <w:t>À</w:t>
      </w:r>
      <w:r w:rsidR="001D0114" w:rsidRPr="00650191">
        <w:rPr>
          <w:b/>
          <w:bCs/>
          <w:sz w:val="30"/>
          <w:szCs w:val="30"/>
        </w:rPr>
        <w:t xml:space="preserve"> RISCHIA DI </w:t>
      </w:r>
      <w:r w:rsidR="003C3A13" w:rsidRPr="00650191">
        <w:rPr>
          <w:b/>
          <w:bCs/>
          <w:sz w:val="30"/>
          <w:szCs w:val="30"/>
        </w:rPr>
        <w:t>AMPLIFICARE</w:t>
      </w:r>
      <w:r w:rsidRPr="00650191">
        <w:rPr>
          <w:b/>
          <w:bCs/>
          <w:sz w:val="30"/>
          <w:szCs w:val="30"/>
        </w:rPr>
        <w:t xml:space="preserve"> </w:t>
      </w:r>
      <w:r w:rsidR="00650191">
        <w:rPr>
          <w:b/>
          <w:bCs/>
          <w:sz w:val="30"/>
          <w:szCs w:val="30"/>
        </w:rPr>
        <w:t xml:space="preserve">LE </w:t>
      </w:r>
      <w:r w:rsidR="001D0114" w:rsidRPr="00650191">
        <w:rPr>
          <w:b/>
          <w:bCs/>
          <w:sz w:val="30"/>
          <w:szCs w:val="30"/>
        </w:rPr>
        <w:t xml:space="preserve">DISEGUAGLIANZE E </w:t>
      </w:r>
      <w:r w:rsidR="00650191">
        <w:rPr>
          <w:b/>
          <w:bCs/>
          <w:sz w:val="30"/>
          <w:szCs w:val="30"/>
        </w:rPr>
        <w:t xml:space="preserve">IL </w:t>
      </w:r>
      <w:r w:rsidRPr="00650191">
        <w:rPr>
          <w:b/>
          <w:bCs/>
          <w:sz w:val="30"/>
          <w:szCs w:val="30"/>
        </w:rPr>
        <w:t>DIVARI</w:t>
      </w:r>
      <w:r w:rsidR="001D0114" w:rsidRPr="00650191">
        <w:rPr>
          <w:b/>
          <w:bCs/>
          <w:sz w:val="30"/>
          <w:szCs w:val="30"/>
        </w:rPr>
        <w:t>O</w:t>
      </w:r>
      <w:r w:rsidRPr="00650191">
        <w:rPr>
          <w:b/>
          <w:bCs/>
          <w:sz w:val="30"/>
          <w:szCs w:val="30"/>
        </w:rPr>
        <w:t xml:space="preserve"> TRA NORD E SUD. </w:t>
      </w:r>
    </w:p>
    <w:p w14:paraId="6E0E8B09" w14:textId="3F765635" w:rsidR="00FC4419" w:rsidRDefault="00E34C91" w:rsidP="00FC4419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RIMETTERE</w:t>
      </w:r>
      <w:r w:rsidR="003D4D70">
        <w:rPr>
          <w:b/>
          <w:bCs/>
          <w:sz w:val="30"/>
          <w:szCs w:val="30"/>
        </w:rPr>
        <w:t xml:space="preserve"> LA SANIT</w:t>
      </w:r>
      <w:r w:rsidR="00B35085">
        <w:rPr>
          <w:b/>
          <w:bCs/>
          <w:sz w:val="30"/>
          <w:szCs w:val="30"/>
        </w:rPr>
        <w:t>À</w:t>
      </w:r>
      <w:r w:rsidR="003D4D70">
        <w:rPr>
          <w:b/>
          <w:bCs/>
          <w:sz w:val="30"/>
          <w:szCs w:val="30"/>
        </w:rPr>
        <w:t xml:space="preserve"> AL CENTRO DELL’AGEN</w:t>
      </w:r>
      <w:r w:rsidR="00FC4419" w:rsidRPr="00650191">
        <w:rPr>
          <w:b/>
          <w:bCs/>
          <w:sz w:val="30"/>
          <w:szCs w:val="30"/>
        </w:rPr>
        <w:t>DA</w:t>
      </w:r>
      <w:r>
        <w:rPr>
          <w:b/>
          <w:bCs/>
          <w:sz w:val="30"/>
          <w:szCs w:val="30"/>
        </w:rPr>
        <w:t xml:space="preserve"> POLITICA</w:t>
      </w:r>
      <w:r w:rsidR="003D4D70">
        <w:rPr>
          <w:b/>
          <w:bCs/>
          <w:sz w:val="30"/>
          <w:szCs w:val="30"/>
        </w:rPr>
        <w:t>:</w:t>
      </w:r>
      <w:r w:rsidR="00FC4419" w:rsidRPr="00650191">
        <w:rPr>
          <w:b/>
          <w:bCs/>
          <w:sz w:val="30"/>
          <w:szCs w:val="30"/>
        </w:rPr>
        <w:t xml:space="preserve"> </w:t>
      </w:r>
      <w:r w:rsidR="003D4D70">
        <w:rPr>
          <w:b/>
          <w:bCs/>
          <w:sz w:val="30"/>
          <w:szCs w:val="30"/>
        </w:rPr>
        <w:t xml:space="preserve">DA </w:t>
      </w:r>
      <w:r w:rsidR="00FC4419" w:rsidRPr="00650191">
        <w:rPr>
          <w:b/>
          <w:bCs/>
          <w:sz w:val="30"/>
          <w:szCs w:val="30"/>
        </w:rPr>
        <w:t xml:space="preserve">GIMBE </w:t>
      </w:r>
      <w:r w:rsidR="00E56CE6" w:rsidRPr="00650191">
        <w:rPr>
          <w:b/>
          <w:bCs/>
          <w:sz w:val="30"/>
          <w:szCs w:val="30"/>
        </w:rPr>
        <w:t xml:space="preserve">IL PIANO </w:t>
      </w:r>
      <w:r w:rsidR="00FC4419" w:rsidRPr="00650191">
        <w:rPr>
          <w:b/>
          <w:bCs/>
          <w:sz w:val="30"/>
          <w:szCs w:val="30"/>
        </w:rPr>
        <w:t xml:space="preserve">PER </w:t>
      </w:r>
      <w:r w:rsidR="003D4D70">
        <w:rPr>
          <w:b/>
          <w:bCs/>
          <w:sz w:val="30"/>
          <w:szCs w:val="30"/>
        </w:rPr>
        <w:t>IL</w:t>
      </w:r>
      <w:r w:rsidR="00FC4419" w:rsidRPr="00650191">
        <w:rPr>
          <w:b/>
          <w:bCs/>
          <w:sz w:val="30"/>
          <w:szCs w:val="30"/>
        </w:rPr>
        <w:t xml:space="preserve"> RILANCIO DE</w:t>
      </w:r>
      <w:r w:rsidR="00E56CE6" w:rsidRPr="00650191">
        <w:rPr>
          <w:b/>
          <w:bCs/>
          <w:sz w:val="30"/>
          <w:szCs w:val="30"/>
        </w:rPr>
        <w:t>L</w:t>
      </w:r>
      <w:r w:rsidR="003D4D70">
        <w:rPr>
          <w:b/>
          <w:bCs/>
          <w:sz w:val="30"/>
          <w:szCs w:val="30"/>
        </w:rPr>
        <w:t xml:space="preserve"> SSN</w:t>
      </w:r>
      <w:r w:rsidR="00E56CE6" w:rsidRPr="00650191">
        <w:rPr>
          <w:b/>
          <w:bCs/>
          <w:sz w:val="30"/>
          <w:szCs w:val="30"/>
        </w:rPr>
        <w:t>.</w:t>
      </w:r>
    </w:p>
    <w:p w14:paraId="3EF8DACC" w14:textId="0D27DEA2" w:rsidR="00FC4419" w:rsidRPr="00E56CE6" w:rsidRDefault="00FC4419" w:rsidP="00FC4419">
      <w:pPr>
        <w:jc w:val="both"/>
        <w:rPr>
          <w:rStyle w:val="Enfasigrassetto"/>
        </w:rPr>
      </w:pPr>
      <w:r w:rsidRPr="006D42EB">
        <w:rPr>
          <w:rStyle w:val="Enfasigrassetto"/>
        </w:rPr>
        <w:t>IL DIRITTO COSTITUZIONALE ALLA TUTELA DELLA SALUTE SI STA TRASFORMANDO IN UN PRIVILEGIO PER POCHI, LASCIANDO INDIETRO LE PERSONE PIÙ FRAGILI E SVANTAGGIATE.</w:t>
      </w:r>
      <w:r w:rsidR="00E56CE6">
        <w:rPr>
          <w:rStyle w:val="Enfasigrassetto"/>
        </w:rPr>
        <w:t xml:space="preserve"> </w:t>
      </w:r>
      <w:r w:rsidRPr="006D42EB">
        <w:rPr>
          <w:rStyle w:val="Enfasigrassetto"/>
        </w:rPr>
        <w:t xml:space="preserve">IL 5° RAPPORTO GIMBE DIMOSTRA CHE </w:t>
      </w:r>
      <w:r w:rsidR="00361A34">
        <w:rPr>
          <w:rStyle w:val="Enfasigrassetto"/>
        </w:rPr>
        <w:t>“</w:t>
      </w:r>
      <w:r w:rsidRPr="006D42EB">
        <w:rPr>
          <w:rStyle w:val="Enfasigrassetto"/>
        </w:rPr>
        <w:t>PATOLOGIE</w:t>
      </w:r>
      <w:r w:rsidR="005D2F33">
        <w:rPr>
          <w:rStyle w:val="Enfasigrassetto"/>
        </w:rPr>
        <w:t>”</w:t>
      </w:r>
      <w:r w:rsidRPr="006D42EB">
        <w:rPr>
          <w:rStyle w:val="Enfasigrassetto"/>
        </w:rPr>
        <w:t xml:space="preserve"> E </w:t>
      </w:r>
      <w:r w:rsidR="005D2F33">
        <w:rPr>
          <w:rStyle w:val="Enfasigrassetto"/>
        </w:rPr>
        <w:t>“</w:t>
      </w:r>
      <w:r w:rsidRPr="006D42EB">
        <w:rPr>
          <w:rStyle w:val="Enfasigrassetto"/>
        </w:rPr>
        <w:t>FATTORI AMBIENTALI</w:t>
      </w:r>
      <w:r w:rsidR="00361A34">
        <w:rPr>
          <w:rStyle w:val="Enfasigrassetto"/>
        </w:rPr>
        <w:t xml:space="preserve">” </w:t>
      </w:r>
      <w:r w:rsidRPr="006D42EB">
        <w:rPr>
          <w:rStyle w:val="Enfasigrassetto"/>
        </w:rPr>
        <w:t>CHE CONDIZIONAVANO LO STATO DI SALUTE DEL S</w:t>
      </w:r>
      <w:r w:rsidR="00361A34">
        <w:rPr>
          <w:rStyle w:val="Enfasigrassetto"/>
        </w:rPr>
        <w:t xml:space="preserve">SN </w:t>
      </w:r>
      <w:r w:rsidR="005D2F33">
        <w:rPr>
          <w:rStyle w:val="Enfasigrassetto"/>
        </w:rPr>
        <w:t>IN ERA PRE-COVID</w:t>
      </w:r>
      <w:r w:rsidRPr="006D42EB">
        <w:rPr>
          <w:rStyle w:val="Enfasigrassetto"/>
        </w:rPr>
        <w:t xml:space="preserve"> SONO RIMASTI IRRISOLTI, FATTA ECCEZIONE PER IL NETTO RILANCIO DEL FINANZIAMENTO PUBBLICO, </w:t>
      </w:r>
      <w:r w:rsidR="00361A34">
        <w:rPr>
          <w:rStyle w:val="Enfasigrassetto"/>
        </w:rPr>
        <w:t xml:space="preserve">CHE L’EMERGENZA SANITARIA HA </w:t>
      </w:r>
      <w:r w:rsidR="00C023AC" w:rsidRPr="006D42EB">
        <w:rPr>
          <w:rStyle w:val="Enfasigrassetto"/>
        </w:rPr>
        <w:t xml:space="preserve">IMPOSTO ED EROSO </w:t>
      </w:r>
      <w:r w:rsidRPr="006D42EB">
        <w:rPr>
          <w:rStyle w:val="Enfasigrassetto"/>
        </w:rPr>
        <w:t>AL TEMPO STESSO</w:t>
      </w:r>
      <w:r w:rsidR="00361A34">
        <w:rPr>
          <w:rStyle w:val="Enfasigrassetto"/>
        </w:rPr>
        <w:t xml:space="preserve">. NEL FRATTEMPO LA PANDEMIA </w:t>
      </w:r>
      <w:r w:rsidR="00361A34" w:rsidRPr="00361A34">
        <w:rPr>
          <w:rStyle w:val="Enfasigrassetto"/>
          <w:caps/>
        </w:rPr>
        <w:t xml:space="preserve">presenta il conto </w:t>
      </w:r>
      <w:r w:rsidR="005D2F33">
        <w:rPr>
          <w:rStyle w:val="Enfasigrassetto"/>
          <w:caps/>
        </w:rPr>
        <w:t xml:space="preserve">DEI SUOI </w:t>
      </w:r>
      <w:r w:rsidR="00361A34" w:rsidRPr="00361A34">
        <w:rPr>
          <w:rStyle w:val="Enfasigrassetto"/>
          <w:caps/>
        </w:rPr>
        <w:t>effetti a medio-lungo termine</w:t>
      </w:r>
      <w:r w:rsidR="00361A34">
        <w:rPr>
          <w:rStyle w:val="Enfasigrassetto"/>
          <w:caps/>
        </w:rPr>
        <w:t xml:space="preserve">: </w:t>
      </w:r>
      <w:r w:rsidR="00361A34" w:rsidRPr="00361A34">
        <w:rPr>
          <w:rStyle w:val="Enfasigrassetto"/>
          <w:caps/>
        </w:rPr>
        <w:t>ritardo nell’erogazione di prestazioni</w:t>
      </w:r>
      <w:r w:rsidR="00361A34">
        <w:rPr>
          <w:rStyle w:val="Enfasigrassetto"/>
          <w:caps/>
        </w:rPr>
        <w:t xml:space="preserve">, </w:t>
      </w:r>
      <w:r w:rsidR="00361A34" w:rsidRPr="00361A34">
        <w:rPr>
          <w:rStyle w:val="Enfasigrassetto"/>
          <w:caps/>
        </w:rPr>
        <w:t>impatto di nuovi bisogni di salute</w:t>
      </w:r>
      <w:r w:rsidR="00361A34">
        <w:rPr>
          <w:rStyle w:val="Enfasigrassetto"/>
          <w:caps/>
        </w:rPr>
        <w:t xml:space="preserve"> e</w:t>
      </w:r>
      <w:r w:rsidR="00361A34" w:rsidRPr="00361A34">
        <w:rPr>
          <w:rStyle w:val="Enfasigrassetto"/>
          <w:caps/>
        </w:rPr>
        <w:t>, soprattutto</w:t>
      </w:r>
      <w:r w:rsidR="00361A34">
        <w:rPr>
          <w:rStyle w:val="Enfasigrassetto"/>
          <w:caps/>
        </w:rPr>
        <w:t>,</w:t>
      </w:r>
      <w:r w:rsidR="00361A34" w:rsidRPr="00361A34">
        <w:rPr>
          <w:rStyle w:val="Enfasigrassetto"/>
          <w:caps/>
        </w:rPr>
        <w:t xml:space="preserve"> ulteriore indebolimento del personale sanitario</w:t>
      </w:r>
      <w:r w:rsidR="00361A34">
        <w:rPr>
          <w:rStyle w:val="Enfasigrassetto"/>
          <w:caps/>
        </w:rPr>
        <w:t>.</w:t>
      </w:r>
      <w:r w:rsidR="00361A34">
        <w:rPr>
          <w:rStyle w:val="Enfasigrassetto"/>
        </w:rPr>
        <w:t xml:space="preserve"> </w:t>
      </w:r>
      <w:r w:rsidR="00884F48">
        <w:rPr>
          <w:rStyle w:val="Enfasigrassetto"/>
        </w:rPr>
        <w:t xml:space="preserve">TENENDO ANCHE CONTO </w:t>
      </w:r>
      <w:r w:rsidR="00AD3292" w:rsidRPr="00AD3292">
        <w:rPr>
          <w:rStyle w:val="Enfasigrassetto"/>
          <w:caps/>
        </w:rPr>
        <w:t>che dal programma della coalizione di centro-destra</w:t>
      </w:r>
      <w:r w:rsidR="00AD3292">
        <w:rPr>
          <w:rStyle w:val="Enfasigrassetto"/>
          <w:caps/>
        </w:rPr>
        <w:t xml:space="preserve"> </w:t>
      </w:r>
      <w:r w:rsidR="00AD3292" w:rsidRPr="00AD3292">
        <w:rPr>
          <w:rStyle w:val="Enfasigrassetto"/>
          <w:caps/>
        </w:rPr>
        <w:t>emergono solo proposte frammentate</w:t>
      </w:r>
      <w:r w:rsidR="00DF2AF5">
        <w:rPr>
          <w:rStyle w:val="Enfasigrassetto"/>
          <w:caps/>
        </w:rPr>
        <w:t>,</w:t>
      </w:r>
      <w:r w:rsidR="00AD3292">
        <w:rPr>
          <w:rStyle w:val="Enfasigrassetto"/>
        </w:rPr>
        <w:t xml:space="preserve"> </w:t>
      </w:r>
      <w:r w:rsidRPr="006D42EB">
        <w:rPr>
          <w:rStyle w:val="Enfasigrassetto"/>
        </w:rPr>
        <w:t xml:space="preserve">LA FONDAZIONE GIMBE </w:t>
      </w:r>
      <w:r w:rsidR="00DF2AF5">
        <w:rPr>
          <w:rStyle w:val="Enfasigrassetto"/>
        </w:rPr>
        <w:t xml:space="preserve">PROPONE </w:t>
      </w:r>
      <w:r w:rsidRPr="006D42EB">
        <w:rPr>
          <w:rStyle w:val="Enfasigrassetto"/>
        </w:rPr>
        <w:t>UN PIANO PER IL RILANCIO DEFINITIVO DEL SERVIZIO SANITARIO NAZIONALE.</w:t>
      </w:r>
    </w:p>
    <w:p w14:paraId="6BEE87C4" w14:textId="77777777" w:rsidR="005B4F61" w:rsidRDefault="00FA078D" w:rsidP="00777045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11 </w:t>
      </w:r>
      <w:r w:rsidR="000F2AE1">
        <w:rPr>
          <w:rFonts w:ascii="Calibri" w:eastAsia="Calibri" w:hAnsi="Calibri" w:cs="Times New Roman"/>
          <w:b/>
          <w:bCs/>
          <w:sz w:val="24"/>
          <w:szCs w:val="24"/>
        </w:rPr>
        <w:t>ottobre 2022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185966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p w14:paraId="38DB6B3B" w14:textId="77777777" w:rsidR="00B34F7E" w:rsidRDefault="00D26331" w:rsidP="00E01976">
      <w:pPr>
        <w:jc w:val="both"/>
        <w:rPr>
          <w:rFonts w:cstheme="minorHAnsi"/>
        </w:rPr>
      </w:pPr>
      <w:r w:rsidRPr="00D26331">
        <w:rPr>
          <w:rFonts w:cstheme="minorHAnsi"/>
        </w:rPr>
        <w:t xml:space="preserve">La Fondazione GIMBE ha presentato oggi presso </w:t>
      </w:r>
      <w:r w:rsidR="00B01528">
        <w:t xml:space="preserve">la </w:t>
      </w:r>
      <w:r w:rsidR="00B01528" w:rsidRPr="00B01528">
        <w:rPr>
          <w:rFonts w:cstheme="minorHAnsi"/>
        </w:rPr>
        <w:t xml:space="preserve">Sala Capitolare </w:t>
      </w:r>
      <w:r w:rsidR="00F22502">
        <w:rPr>
          <w:rFonts w:cstheme="minorHAnsi"/>
        </w:rPr>
        <w:t>del</w:t>
      </w:r>
      <w:r w:rsidR="00B01528">
        <w:rPr>
          <w:rFonts w:cstheme="minorHAnsi"/>
        </w:rPr>
        <w:t xml:space="preserve"> Senato della Repubblica </w:t>
      </w:r>
      <w:r w:rsidRPr="00D26331">
        <w:rPr>
          <w:rFonts w:cstheme="minorHAnsi"/>
        </w:rPr>
        <w:t xml:space="preserve">il </w:t>
      </w:r>
      <w:r w:rsidR="000F2AE1">
        <w:rPr>
          <w:rFonts w:cstheme="minorHAnsi"/>
        </w:rPr>
        <w:t>5</w:t>
      </w:r>
      <w:r w:rsidRPr="00D26331">
        <w:rPr>
          <w:rFonts w:cstheme="minorHAnsi"/>
        </w:rPr>
        <w:t>° Rapporto sul</w:t>
      </w:r>
      <w:r w:rsidR="004310BA">
        <w:rPr>
          <w:rFonts w:cstheme="minorHAnsi"/>
        </w:rPr>
        <w:t xml:space="preserve"> </w:t>
      </w:r>
      <w:r w:rsidRPr="00D26331">
        <w:rPr>
          <w:rFonts w:cstheme="minorHAnsi"/>
        </w:rPr>
        <w:t>Servizio Sanitario Nazionale</w:t>
      </w:r>
      <w:r w:rsidR="00CE6691">
        <w:rPr>
          <w:rFonts w:cstheme="minorHAnsi"/>
        </w:rPr>
        <w:t xml:space="preserve"> (SSN)</w:t>
      </w:r>
      <w:r w:rsidRPr="00D26331">
        <w:rPr>
          <w:rFonts w:cstheme="minorHAnsi"/>
        </w:rPr>
        <w:t>: «</w:t>
      </w:r>
      <w:r w:rsidR="003C1D40">
        <w:rPr>
          <w:rFonts w:cstheme="minorHAnsi"/>
        </w:rPr>
        <w:t xml:space="preserve">All’alba </w:t>
      </w:r>
      <w:r w:rsidR="00156B6C">
        <w:rPr>
          <w:rFonts w:cstheme="minorHAnsi"/>
        </w:rPr>
        <w:t>della</w:t>
      </w:r>
      <w:r w:rsidR="003C1D40">
        <w:rPr>
          <w:rFonts w:cstheme="minorHAnsi"/>
        </w:rPr>
        <w:t xml:space="preserve"> nuova Legislatura</w:t>
      </w:r>
      <w:r w:rsidR="007A7711" w:rsidRPr="000017A8">
        <w:rPr>
          <w:rFonts w:cstheme="minorHAnsi"/>
        </w:rPr>
        <w:t xml:space="preserve"> </w:t>
      </w:r>
      <w:r w:rsidRPr="000017A8">
        <w:rPr>
          <w:rFonts w:cstheme="minorHAnsi"/>
        </w:rPr>
        <w:t>–</w:t>
      </w:r>
      <w:r w:rsidR="00B34F7E" w:rsidRPr="000017A8">
        <w:rPr>
          <w:rFonts w:cstheme="minorHAnsi"/>
        </w:rPr>
        <w:t xml:space="preserve"> </w:t>
      </w:r>
      <w:r w:rsidR="00234FBF" w:rsidRPr="000017A8">
        <w:rPr>
          <w:rFonts w:cstheme="minorHAnsi"/>
        </w:rPr>
        <w:t>esordi</w:t>
      </w:r>
      <w:r w:rsidR="00B34F7E" w:rsidRPr="000017A8">
        <w:rPr>
          <w:rFonts w:cstheme="minorHAnsi"/>
        </w:rPr>
        <w:t xml:space="preserve">sce </w:t>
      </w:r>
      <w:r w:rsidRPr="000017A8">
        <w:rPr>
          <w:rFonts w:cstheme="minorHAnsi"/>
        </w:rPr>
        <w:t>il Presidente Nino Cartabellotta –</w:t>
      </w:r>
      <w:r w:rsidR="003C1D40">
        <w:rPr>
          <w:rFonts w:cstheme="minorHAnsi"/>
          <w:color w:val="FF0000"/>
        </w:rPr>
        <w:t xml:space="preserve"> </w:t>
      </w:r>
      <w:r w:rsidR="003C1D40">
        <w:rPr>
          <w:rFonts w:cstheme="minorHAnsi"/>
        </w:rPr>
        <w:t xml:space="preserve">la Fondazione GIMBE ribadisce con fermezza </w:t>
      </w:r>
      <w:r w:rsidR="00DE3558">
        <w:rPr>
          <w:rFonts w:cstheme="minorHAnsi"/>
        </w:rPr>
        <w:t xml:space="preserve">l’urgente </w:t>
      </w:r>
      <w:r w:rsidR="00156B6C">
        <w:rPr>
          <w:rFonts w:cstheme="minorHAnsi"/>
        </w:rPr>
        <w:t>necessità di</w:t>
      </w:r>
      <w:r w:rsidR="003C1D40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rimettere la sanità al centro dall’agenda politica, perché il diritto costituzionale alla tutela della salute non può essere ostaggio dell’avvicendamento dei Governi. </w:t>
      </w:r>
      <w:r w:rsidR="004D2424">
        <w:rPr>
          <w:rFonts w:cstheme="minorHAnsi"/>
        </w:rPr>
        <w:t>I</w:t>
      </w:r>
      <w:r w:rsidR="003C1D40" w:rsidRPr="002D0078">
        <w:rPr>
          <w:rFonts w:cstheme="minorHAnsi"/>
        </w:rPr>
        <w:t xml:space="preserve">n </w:t>
      </w:r>
      <w:r w:rsidR="004B6616">
        <w:rPr>
          <w:rFonts w:cstheme="minorHAnsi"/>
        </w:rPr>
        <w:t xml:space="preserve">una fase </w:t>
      </w:r>
      <w:r w:rsidR="003C1D40" w:rsidRPr="002D0078">
        <w:rPr>
          <w:rFonts w:cstheme="minorHAnsi"/>
        </w:rPr>
        <w:t xml:space="preserve">di </w:t>
      </w:r>
      <w:r w:rsidR="003C1D40">
        <w:rPr>
          <w:rFonts w:cstheme="minorHAnsi"/>
        </w:rPr>
        <w:t xml:space="preserve">grave </w:t>
      </w:r>
      <w:r w:rsidR="003C1D40" w:rsidRPr="002D0078">
        <w:rPr>
          <w:rFonts w:cstheme="minorHAnsi"/>
        </w:rPr>
        <w:t>crisi internazionale</w:t>
      </w:r>
      <w:r w:rsidR="004B6616">
        <w:rPr>
          <w:rFonts w:cstheme="minorHAnsi"/>
        </w:rPr>
        <w:t>,</w:t>
      </w:r>
      <w:r w:rsidR="00934178">
        <w:rPr>
          <w:rFonts w:cstheme="minorHAnsi"/>
        </w:rPr>
        <w:t xml:space="preserve"> che impone </w:t>
      </w:r>
      <w:r w:rsidR="004B6616">
        <w:rPr>
          <w:rFonts w:cstheme="minorHAnsi"/>
        </w:rPr>
        <w:t xml:space="preserve">alla politica </w:t>
      </w:r>
      <w:r w:rsidR="00DE3558">
        <w:rPr>
          <w:rFonts w:cstheme="minorHAnsi"/>
        </w:rPr>
        <w:t>sfide estremamente ardue</w:t>
      </w:r>
      <w:r w:rsidR="003C1D40" w:rsidRPr="002D0078">
        <w:rPr>
          <w:rFonts w:cstheme="minorHAnsi"/>
        </w:rPr>
        <w:t xml:space="preserve">, </w:t>
      </w:r>
      <w:r w:rsidR="00156B6C">
        <w:rPr>
          <w:rFonts w:cstheme="minorHAnsi"/>
        </w:rPr>
        <w:t>occorre</w:t>
      </w:r>
      <w:r w:rsidR="00156B6C" w:rsidRPr="002D0078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tenere i riflettori accesi sul rischio </w:t>
      </w:r>
      <w:r w:rsidR="004B6616">
        <w:rPr>
          <w:rFonts w:cstheme="minorHAnsi"/>
        </w:rPr>
        <w:t xml:space="preserve">concreto </w:t>
      </w:r>
      <w:r w:rsidR="003C1D40" w:rsidRPr="002D0078">
        <w:rPr>
          <w:rFonts w:cstheme="minorHAnsi"/>
        </w:rPr>
        <w:t xml:space="preserve">di perdere, lentamente ma inesorabilmente, </w:t>
      </w:r>
      <w:r w:rsidR="00D37BBE">
        <w:rPr>
          <w:rFonts w:cstheme="minorHAnsi"/>
        </w:rPr>
        <w:t xml:space="preserve">un modello di </w:t>
      </w:r>
      <w:r w:rsidR="003C1D40" w:rsidRPr="002D0078">
        <w:rPr>
          <w:rFonts w:cstheme="minorHAnsi"/>
        </w:rPr>
        <w:t xml:space="preserve">servizio sanitario pubblico, equo e universalistico, conquista sociale irrinunciabile per l’eguaglianza </w:t>
      </w:r>
      <w:r w:rsidR="00D37BBE">
        <w:rPr>
          <w:rFonts w:cstheme="minorHAnsi"/>
        </w:rPr>
        <w:t xml:space="preserve">e la dignità </w:t>
      </w:r>
      <w:r w:rsidR="003C1D40" w:rsidRPr="002D0078">
        <w:rPr>
          <w:rFonts w:cstheme="minorHAnsi"/>
        </w:rPr>
        <w:t>di tutte le persone</w:t>
      </w:r>
      <w:r w:rsidR="004D2424">
        <w:rPr>
          <w:rFonts w:cstheme="minorHAnsi"/>
        </w:rPr>
        <w:t>; e</w:t>
      </w:r>
      <w:r w:rsidR="006735A6">
        <w:rPr>
          <w:rFonts w:cstheme="minorHAnsi"/>
        </w:rPr>
        <w:t>,</w:t>
      </w:r>
      <w:r w:rsidR="00D37BBE">
        <w:rPr>
          <w:rFonts w:cstheme="minorHAnsi"/>
        </w:rPr>
        <w:t xml:space="preserve"> </w:t>
      </w:r>
      <w:r w:rsidR="004B6616">
        <w:rPr>
          <w:rFonts w:cstheme="minorHAnsi"/>
        </w:rPr>
        <w:t xml:space="preserve">senza una chiara visione sul futuro della sanità pubblica, </w:t>
      </w:r>
      <w:r w:rsidR="003C1D40" w:rsidRPr="002D0078">
        <w:rPr>
          <w:rFonts w:cstheme="minorHAnsi"/>
        </w:rPr>
        <w:t xml:space="preserve">di </w:t>
      </w:r>
      <w:r w:rsidR="006735A6">
        <w:rPr>
          <w:rFonts w:cstheme="minorHAnsi"/>
        </w:rPr>
        <w:t>mancare</w:t>
      </w:r>
      <w:r w:rsidR="00D37BBE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la </w:t>
      </w:r>
      <w:r w:rsidR="004D2424">
        <w:rPr>
          <w:rFonts w:cstheme="minorHAnsi"/>
        </w:rPr>
        <w:t>straordinaria</w:t>
      </w:r>
      <w:r w:rsidR="004D2424" w:rsidRPr="002D0078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opportunità </w:t>
      </w:r>
      <w:r w:rsidR="00156B6C">
        <w:rPr>
          <w:rFonts w:cstheme="minorHAnsi"/>
        </w:rPr>
        <w:t xml:space="preserve">offerta </w:t>
      </w:r>
      <w:r w:rsidR="003C1D40" w:rsidRPr="002D0078">
        <w:rPr>
          <w:rFonts w:cstheme="minorHAnsi"/>
        </w:rPr>
        <w:t>dal PNRR</w:t>
      </w:r>
      <w:r w:rsidR="003C1D40">
        <w:rPr>
          <w:rFonts w:cstheme="minorHAnsi"/>
        </w:rPr>
        <w:t xml:space="preserve"> per rilanciar</w:t>
      </w:r>
      <w:r w:rsidR="00E03AF1">
        <w:rPr>
          <w:rFonts w:cstheme="minorHAnsi"/>
        </w:rPr>
        <w:t xml:space="preserve">e </w:t>
      </w:r>
      <w:r w:rsidR="004B6616">
        <w:rPr>
          <w:rFonts w:cstheme="minorHAnsi"/>
        </w:rPr>
        <w:t>il SSN</w:t>
      </w:r>
      <w:r w:rsidR="00234FBF" w:rsidRPr="00D26331">
        <w:rPr>
          <w:rFonts w:cstheme="minorHAnsi"/>
        </w:rPr>
        <w:t>».</w:t>
      </w:r>
    </w:p>
    <w:p w14:paraId="54AD882E" w14:textId="77777777" w:rsidR="008B60AF" w:rsidRPr="008B60AF" w:rsidRDefault="008B60AF" w:rsidP="009A2117">
      <w:pPr>
        <w:jc w:val="both"/>
        <w:rPr>
          <w:rFonts w:cstheme="minorHAnsi"/>
          <w:b/>
          <w:bCs/>
        </w:rPr>
      </w:pPr>
      <w:r w:rsidRPr="008B60AF">
        <w:rPr>
          <w:rFonts w:cstheme="minorHAnsi"/>
          <w:b/>
          <w:bCs/>
        </w:rPr>
        <w:t>LO STATO DI SALUTE DEL SSN</w:t>
      </w:r>
    </w:p>
    <w:p w14:paraId="204E2D12" w14:textId="77777777" w:rsidR="009A2117" w:rsidRDefault="003C1D40" w:rsidP="009A2117">
      <w:pPr>
        <w:jc w:val="both"/>
        <w:rPr>
          <w:rFonts w:cstheme="minorHAnsi"/>
        </w:rPr>
      </w:pPr>
      <w:r>
        <w:rPr>
          <w:rFonts w:cstheme="minorHAnsi"/>
        </w:rPr>
        <w:t>Le</w:t>
      </w:r>
      <w:r w:rsidRPr="003C1D40">
        <w:rPr>
          <w:rFonts w:cstheme="minorHAnsi"/>
        </w:rPr>
        <w:t xml:space="preserve"> analisi indipendenti </w:t>
      </w:r>
      <w:r w:rsidR="006735A6">
        <w:rPr>
          <w:rFonts w:cstheme="minorHAnsi"/>
        </w:rPr>
        <w:t>condotte</w:t>
      </w:r>
      <w:r w:rsidRPr="003C1D40">
        <w:rPr>
          <w:rFonts w:cstheme="minorHAnsi"/>
        </w:rPr>
        <w:t xml:space="preserve"> nell’ambito della campagna </w:t>
      </w:r>
      <w:hyperlink r:id="rId8" w:history="1">
        <w:r w:rsidRPr="006750E2">
          <w:rPr>
            <w:rStyle w:val="Collegamentoipertestuale"/>
            <w:rFonts w:cstheme="minorHAnsi"/>
          </w:rPr>
          <w:t>#SalviamoSSN</w:t>
        </w:r>
      </w:hyperlink>
      <w:r w:rsidRPr="003C1D40">
        <w:rPr>
          <w:rFonts w:cstheme="minorHAnsi"/>
        </w:rPr>
        <w:t xml:space="preserve"> </w:t>
      </w:r>
      <w:r w:rsidR="004C73A9">
        <w:rPr>
          <w:rFonts w:cstheme="minorHAnsi"/>
        </w:rPr>
        <w:t xml:space="preserve">da quasi dieci anni documentano </w:t>
      </w:r>
      <w:r w:rsidR="004C73A9" w:rsidRPr="007A603F">
        <w:rPr>
          <w:rFonts w:cstheme="minorHAnsi"/>
        </w:rPr>
        <w:t>costantemente</w:t>
      </w:r>
      <w:r w:rsidRPr="007A603F">
        <w:rPr>
          <w:rFonts w:cstheme="minorHAnsi"/>
        </w:rPr>
        <w:t xml:space="preserve"> </w:t>
      </w:r>
      <w:r w:rsidR="004C73A9" w:rsidRPr="007A603F">
        <w:rPr>
          <w:rFonts w:cstheme="minorHAnsi"/>
        </w:rPr>
        <w:t xml:space="preserve">la </w:t>
      </w:r>
      <w:r w:rsidRPr="007A603F">
        <w:rPr>
          <w:rFonts w:cstheme="minorHAnsi"/>
        </w:rPr>
        <w:t>grave crisi di sostenibilità del SSN.</w:t>
      </w:r>
      <w:r w:rsidRPr="003C1D40">
        <w:rPr>
          <w:rFonts w:cstheme="minorHAnsi"/>
        </w:rPr>
        <w:t xml:space="preserve"> </w:t>
      </w:r>
      <w:r w:rsidR="009A2117" w:rsidRPr="009A2117">
        <w:rPr>
          <w:rFonts w:cstheme="minorHAnsi"/>
        </w:rPr>
        <w:t>«</w:t>
      </w:r>
      <w:r w:rsidR="004C73A9">
        <w:rPr>
          <w:rFonts w:cstheme="minorHAnsi"/>
        </w:rPr>
        <w:t xml:space="preserve">Ben prima dello scoppio della pandemia </w:t>
      </w:r>
      <w:r w:rsidR="009A2117" w:rsidRPr="009A2117">
        <w:rPr>
          <w:rFonts w:cstheme="minorHAnsi"/>
        </w:rPr>
        <w:t xml:space="preserve">– </w:t>
      </w:r>
      <w:r w:rsidR="009A2117">
        <w:rPr>
          <w:rFonts w:cstheme="minorHAnsi"/>
        </w:rPr>
        <w:t xml:space="preserve">ricorda il </w:t>
      </w:r>
      <w:r w:rsidR="009A2117" w:rsidRPr="009A2117">
        <w:rPr>
          <w:rFonts w:cstheme="minorHAnsi"/>
        </w:rPr>
        <w:t>Presidente –</w:t>
      </w:r>
      <w:r w:rsidR="00747908">
        <w:rPr>
          <w:rFonts w:cstheme="minorHAnsi"/>
        </w:rPr>
        <w:t xml:space="preserve"> </w:t>
      </w:r>
      <w:r w:rsidR="004C73A9">
        <w:rPr>
          <w:rFonts w:cstheme="minorHAnsi"/>
        </w:rPr>
        <w:t>la Fondazione</w:t>
      </w:r>
      <w:r w:rsidR="009A2117" w:rsidRPr="003C1D40">
        <w:rPr>
          <w:rFonts w:cstheme="minorHAnsi"/>
        </w:rPr>
        <w:t xml:space="preserve"> GIMBE aveva rappresentato il SSN come un paziente cronico </w:t>
      </w:r>
      <w:r w:rsidR="009A2117">
        <w:rPr>
          <w:rFonts w:cstheme="minorHAnsi"/>
        </w:rPr>
        <w:t xml:space="preserve">affetto da varie </w:t>
      </w:r>
      <w:r w:rsidR="009A2117" w:rsidRPr="003C1D40">
        <w:rPr>
          <w:rFonts w:cstheme="minorHAnsi"/>
        </w:rPr>
        <w:t>patologie che ne compromettevano lo stato di salute</w:t>
      </w:r>
      <w:r w:rsidR="00C00321" w:rsidRPr="009A2117">
        <w:rPr>
          <w:rFonts w:cstheme="minorHAnsi"/>
        </w:rPr>
        <w:t>»</w:t>
      </w:r>
      <w:r w:rsidR="00C00321">
        <w:rPr>
          <w:rFonts w:cstheme="minorHAnsi"/>
        </w:rPr>
        <w:t>: l’</w:t>
      </w:r>
      <w:r w:rsidRPr="003C1D40">
        <w:rPr>
          <w:rFonts w:cstheme="minorHAnsi"/>
        </w:rPr>
        <w:t>imponente definanziamento pubblico</w:t>
      </w:r>
      <w:r>
        <w:rPr>
          <w:rFonts w:cstheme="minorHAnsi"/>
        </w:rPr>
        <w:t xml:space="preserve"> </w:t>
      </w:r>
      <w:r w:rsidR="001644BA">
        <w:rPr>
          <w:rFonts w:cstheme="minorHAnsi"/>
        </w:rPr>
        <w:t xml:space="preserve">di circa € 37 miliardi </w:t>
      </w:r>
      <w:r>
        <w:rPr>
          <w:rFonts w:cstheme="minorHAnsi"/>
        </w:rPr>
        <w:t>ne</w:t>
      </w:r>
      <w:r w:rsidR="009A2117">
        <w:rPr>
          <w:rFonts w:cstheme="minorHAnsi"/>
        </w:rPr>
        <w:t xml:space="preserve">l decennio </w:t>
      </w:r>
      <w:r>
        <w:rPr>
          <w:rFonts w:cstheme="minorHAnsi"/>
        </w:rPr>
        <w:t>2010-2019; l’</w:t>
      </w:r>
      <w:r w:rsidRPr="003C1D40">
        <w:rPr>
          <w:rFonts w:cstheme="minorHAnsi"/>
        </w:rPr>
        <w:t>incompiuta</w:t>
      </w:r>
      <w:r>
        <w:rPr>
          <w:rFonts w:cstheme="minorHAnsi"/>
        </w:rPr>
        <w:t xml:space="preserve"> </w:t>
      </w:r>
      <w:r w:rsidRPr="003C1D40">
        <w:rPr>
          <w:rFonts w:cstheme="minorHAnsi"/>
        </w:rPr>
        <w:t>de</w:t>
      </w:r>
      <w:r w:rsidR="009A2117">
        <w:rPr>
          <w:rFonts w:cstheme="minorHAnsi"/>
        </w:rPr>
        <w:t xml:space="preserve">l DPCM sui </w:t>
      </w:r>
      <w:r w:rsidRPr="003C1D40">
        <w:rPr>
          <w:rFonts w:cstheme="minorHAnsi"/>
        </w:rPr>
        <w:t>nuovi L</w:t>
      </w:r>
      <w:r>
        <w:rPr>
          <w:rFonts w:cstheme="minorHAnsi"/>
        </w:rPr>
        <w:t>ivelli Essenziali di Assistenza (L</w:t>
      </w:r>
      <w:r w:rsidRPr="003C1D40">
        <w:rPr>
          <w:rFonts w:cstheme="minorHAnsi"/>
        </w:rPr>
        <w:t>EA</w:t>
      </w:r>
      <w:r>
        <w:rPr>
          <w:rFonts w:cstheme="minorHAnsi"/>
        </w:rPr>
        <w:t xml:space="preserve">) che </w:t>
      </w:r>
      <w:r w:rsidR="009A2117">
        <w:rPr>
          <w:rFonts w:cstheme="minorHAnsi"/>
        </w:rPr>
        <w:t>aveva ampliato</w:t>
      </w:r>
      <w:r>
        <w:rPr>
          <w:rFonts w:cstheme="minorHAnsi"/>
        </w:rPr>
        <w:t xml:space="preserve"> prestazioni </w:t>
      </w:r>
      <w:r w:rsidR="00D37BBE">
        <w:rPr>
          <w:rFonts w:cstheme="minorHAnsi"/>
        </w:rPr>
        <w:t xml:space="preserve">e servizi </w:t>
      </w:r>
      <w:r>
        <w:rPr>
          <w:rFonts w:cstheme="minorHAnsi"/>
        </w:rPr>
        <w:t>a carico del SSN</w:t>
      </w:r>
      <w:r w:rsidR="009A2117">
        <w:rPr>
          <w:rFonts w:cstheme="minorHAnsi"/>
        </w:rPr>
        <w:t xml:space="preserve"> senza la necessaria copertura finanziaria; </w:t>
      </w:r>
      <w:r w:rsidR="001644BA">
        <w:rPr>
          <w:rFonts w:cstheme="minorHAnsi"/>
        </w:rPr>
        <w:t xml:space="preserve">gli </w:t>
      </w:r>
      <w:r w:rsidRPr="003C1D40">
        <w:rPr>
          <w:rFonts w:cstheme="minorHAnsi"/>
        </w:rPr>
        <w:t xml:space="preserve">sprechi e </w:t>
      </w:r>
      <w:r w:rsidR="001644BA">
        <w:rPr>
          <w:rFonts w:cstheme="minorHAnsi"/>
        </w:rPr>
        <w:t xml:space="preserve">le </w:t>
      </w:r>
      <w:r w:rsidRPr="003C1D40">
        <w:rPr>
          <w:rFonts w:cstheme="minorHAnsi"/>
        </w:rPr>
        <w:lastRenderedPageBreak/>
        <w:t>inefficienze</w:t>
      </w:r>
      <w:r w:rsidR="009A2117">
        <w:rPr>
          <w:rFonts w:cstheme="minorHAnsi"/>
        </w:rPr>
        <w:t xml:space="preserve"> </w:t>
      </w:r>
      <w:r w:rsidR="00D37BBE">
        <w:rPr>
          <w:rFonts w:cstheme="minorHAnsi"/>
        </w:rPr>
        <w:t xml:space="preserve">a </w:t>
      </w:r>
      <w:r w:rsidR="009A2117">
        <w:rPr>
          <w:rFonts w:cstheme="minorHAnsi"/>
        </w:rPr>
        <w:t>livell</w:t>
      </w:r>
      <w:r w:rsidR="00D37BBE">
        <w:rPr>
          <w:rFonts w:cstheme="minorHAnsi"/>
        </w:rPr>
        <w:t xml:space="preserve">o </w:t>
      </w:r>
      <w:r w:rsidR="009A2117">
        <w:rPr>
          <w:rFonts w:cstheme="minorHAnsi"/>
        </w:rPr>
        <w:t>politico</w:t>
      </w:r>
      <w:r w:rsidRPr="003C1D40">
        <w:rPr>
          <w:rFonts w:cstheme="minorHAnsi"/>
        </w:rPr>
        <w:t xml:space="preserve">, </w:t>
      </w:r>
      <w:r w:rsidR="009A2117">
        <w:rPr>
          <w:rFonts w:cstheme="minorHAnsi"/>
        </w:rPr>
        <w:t>organizzativo</w:t>
      </w:r>
      <w:r w:rsidR="00E03AF1">
        <w:rPr>
          <w:rFonts w:cstheme="minorHAnsi"/>
        </w:rPr>
        <w:t xml:space="preserve">, </w:t>
      </w:r>
      <w:r w:rsidR="009A2117">
        <w:rPr>
          <w:rFonts w:cstheme="minorHAnsi"/>
        </w:rPr>
        <w:t>professionale</w:t>
      </w:r>
      <w:r w:rsidR="00E03AF1">
        <w:rPr>
          <w:rFonts w:cstheme="minorHAnsi"/>
        </w:rPr>
        <w:t xml:space="preserve">; </w:t>
      </w:r>
      <w:r w:rsidR="001644BA">
        <w:rPr>
          <w:rFonts w:cstheme="minorHAnsi"/>
        </w:rPr>
        <w:t>l’</w:t>
      </w:r>
      <w:r w:rsidRPr="003C1D40">
        <w:rPr>
          <w:rFonts w:cstheme="minorHAnsi"/>
        </w:rPr>
        <w:t>espansione incontrollata del</w:t>
      </w:r>
      <w:r w:rsidR="009A2117">
        <w:rPr>
          <w:rFonts w:cstheme="minorHAnsi"/>
        </w:rPr>
        <w:t xml:space="preserve">l’intermediazione assicurativo-finanziaria. </w:t>
      </w:r>
      <w:r w:rsidR="00E03AF1" w:rsidRPr="009A2117">
        <w:rPr>
          <w:rFonts w:cstheme="minorHAnsi"/>
        </w:rPr>
        <w:t>«</w:t>
      </w:r>
      <w:r w:rsidR="00E03AF1">
        <w:rPr>
          <w:rFonts w:cstheme="minorHAnsi"/>
        </w:rPr>
        <w:t xml:space="preserve">Un grave stato di salute – aggiunge Cartabellotta </w:t>
      </w:r>
      <w:r w:rsidR="00E03AF1" w:rsidRPr="009A2117">
        <w:rPr>
          <w:rFonts w:cstheme="minorHAnsi"/>
        </w:rPr>
        <w:t>–</w:t>
      </w:r>
      <w:r w:rsidR="00E03AF1">
        <w:rPr>
          <w:rFonts w:cstheme="minorHAnsi"/>
        </w:rPr>
        <w:t xml:space="preserve"> ulteriormente compromesso da due “fattori ambientali”</w:t>
      </w:r>
      <w:r w:rsidR="00032FB7">
        <w:rPr>
          <w:rFonts w:cstheme="minorHAnsi"/>
        </w:rPr>
        <w:t xml:space="preserve"> </w:t>
      </w:r>
      <w:r w:rsidR="00E03AF1">
        <w:rPr>
          <w:rFonts w:cstheme="minorHAnsi"/>
        </w:rPr>
        <w:t xml:space="preserve">che rendevano poco salubre </w:t>
      </w:r>
      <w:r w:rsidR="00C00321">
        <w:rPr>
          <w:rFonts w:cstheme="minorHAnsi"/>
        </w:rPr>
        <w:t>l’habitat del</w:t>
      </w:r>
      <w:r w:rsidR="00E03AF1">
        <w:rPr>
          <w:rFonts w:cstheme="minorHAnsi"/>
        </w:rPr>
        <w:t xml:space="preserve"> SSN</w:t>
      </w:r>
      <w:r w:rsidR="00A03C51">
        <w:rPr>
          <w:rFonts w:cstheme="minorHAnsi"/>
        </w:rPr>
        <w:t>: d</w:t>
      </w:r>
      <w:r w:rsidR="001644BA">
        <w:rPr>
          <w:rFonts w:cstheme="minorHAnsi"/>
        </w:rPr>
        <w:t xml:space="preserve">a un lato </w:t>
      </w:r>
      <w:r w:rsidR="00E03AF1">
        <w:rPr>
          <w:rFonts w:cstheme="minorHAnsi"/>
        </w:rPr>
        <w:t>l</w:t>
      </w:r>
      <w:r w:rsidR="00D37BBE">
        <w:rPr>
          <w:rFonts w:cstheme="minorHAnsi"/>
        </w:rPr>
        <w:t>a non sempre leale collaborazione Stato-Regioni</w:t>
      </w:r>
      <w:r w:rsidR="00A03C51">
        <w:rPr>
          <w:rFonts w:cstheme="minorHAnsi"/>
        </w:rPr>
        <w:t xml:space="preserve">, </w:t>
      </w:r>
      <w:r w:rsidR="001644BA">
        <w:rPr>
          <w:rFonts w:cstheme="minorHAnsi"/>
        </w:rPr>
        <w:t>dall’altro</w:t>
      </w:r>
      <w:r w:rsidR="00A03C51">
        <w:rPr>
          <w:rFonts w:cstheme="minorHAnsi"/>
        </w:rPr>
        <w:t xml:space="preserve"> </w:t>
      </w:r>
      <w:r w:rsidR="009A2117">
        <w:rPr>
          <w:rFonts w:cstheme="minorHAnsi"/>
        </w:rPr>
        <w:t>le</w:t>
      </w:r>
      <w:r w:rsidRPr="003C1D40">
        <w:rPr>
          <w:rFonts w:cstheme="minorHAnsi"/>
        </w:rPr>
        <w:t xml:space="preserve"> aspettative</w:t>
      </w:r>
      <w:r w:rsidR="004F33C5">
        <w:rPr>
          <w:rFonts w:cstheme="minorHAnsi"/>
        </w:rPr>
        <w:t xml:space="preserve"> spesso irrealistiche</w:t>
      </w:r>
      <w:r w:rsidRPr="003C1D40">
        <w:rPr>
          <w:rFonts w:cstheme="minorHAnsi"/>
        </w:rPr>
        <w:t xml:space="preserve"> di cittadini e pazienti</w:t>
      </w:r>
      <w:r w:rsidR="00A03C51" w:rsidRPr="009A2117">
        <w:rPr>
          <w:rFonts w:cstheme="minorHAnsi"/>
        </w:rPr>
        <w:t>»</w:t>
      </w:r>
      <w:r w:rsidR="009A2117" w:rsidRPr="009A2117">
        <w:rPr>
          <w:rFonts w:cstheme="minorHAnsi"/>
        </w:rPr>
        <w:t>.</w:t>
      </w:r>
    </w:p>
    <w:p w14:paraId="7223D5A4" w14:textId="3A6D4238" w:rsidR="001644BA" w:rsidRPr="001644BA" w:rsidRDefault="00934178" w:rsidP="00934178">
      <w:pPr>
        <w:jc w:val="both"/>
        <w:rPr>
          <w:rFonts w:cstheme="minorHAnsi"/>
        </w:rPr>
      </w:pPr>
      <w:r>
        <w:rPr>
          <w:rFonts w:cstheme="minorHAnsi"/>
        </w:rPr>
        <w:t>In questo contesto l</w:t>
      </w:r>
      <w:r w:rsidRPr="006C0DA3">
        <w:rPr>
          <w:rFonts w:cstheme="minorHAnsi"/>
        </w:rPr>
        <w:t xml:space="preserve">a </w:t>
      </w:r>
      <w:r w:rsidRPr="007A603F">
        <w:rPr>
          <w:rFonts w:cstheme="minorHAnsi"/>
        </w:rPr>
        <w:t>pandemia COVID-19</w:t>
      </w:r>
      <w:r>
        <w:rPr>
          <w:rFonts w:cstheme="minorHAnsi"/>
        </w:rPr>
        <w:t xml:space="preserve"> </w:t>
      </w:r>
      <w:r w:rsidRPr="006C0DA3">
        <w:rPr>
          <w:rFonts w:cstheme="minorHAnsi"/>
        </w:rPr>
        <w:t>ha confermato</w:t>
      </w:r>
      <w:r>
        <w:rPr>
          <w:rFonts w:cstheme="minorHAnsi"/>
        </w:rPr>
        <w:t xml:space="preserve"> il </w:t>
      </w:r>
      <w:r w:rsidR="007A603F">
        <w:rPr>
          <w:rFonts w:cstheme="minorHAnsi"/>
        </w:rPr>
        <w:t xml:space="preserve">cagionevole </w:t>
      </w:r>
      <w:r>
        <w:rPr>
          <w:rFonts w:cstheme="minorHAnsi"/>
        </w:rPr>
        <w:t>stato di salute del SSN</w:t>
      </w:r>
      <w:r w:rsidRPr="006C0DA3">
        <w:rPr>
          <w:rFonts w:cstheme="minorHAnsi"/>
        </w:rPr>
        <w:t xml:space="preserve">, </w:t>
      </w:r>
      <w:r>
        <w:rPr>
          <w:rFonts w:cstheme="minorHAnsi"/>
        </w:rPr>
        <w:t>facendo emergere</w:t>
      </w:r>
      <w:r w:rsidR="006750E2">
        <w:rPr>
          <w:rFonts w:cstheme="minorHAnsi"/>
        </w:rPr>
        <w:t xml:space="preserve"> soprattutto </w:t>
      </w:r>
      <w:r w:rsidR="00D37BBE">
        <w:rPr>
          <w:rFonts w:cstheme="minorHAnsi"/>
        </w:rPr>
        <w:t xml:space="preserve">l’imponente depauperamento </w:t>
      </w:r>
      <w:r>
        <w:rPr>
          <w:rFonts w:cstheme="minorHAnsi"/>
        </w:rPr>
        <w:t xml:space="preserve">del </w:t>
      </w:r>
      <w:r w:rsidR="00D37BBE">
        <w:rPr>
          <w:rFonts w:cstheme="minorHAnsi"/>
        </w:rPr>
        <w:t>personale sanitario</w:t>
      </w:r>
      <w:r w:rsidRPr="006C0DA3">
        <w:rPr>
          <w:rFonts w:cstheme="minorHAnsi"/>
        </w:rPr>
        <w:t xml:space="preserve"> e </w:t>
      </w:r>
      <w:r>
        <w:rPr>
          <w:rFonts w:cstheme="minorHAnsi"/>
        </w:rPr>
        <w:t>la fragilità d</w:t>
      </w:r>
      <w:r w:rsidRPr="006C0DA3">
        <w:rPr>
          <w:rFonts w:cstheme="minorHAnsi"/>
        </w:rPr>
        <w:t>ell’assistenza territoriale, oltre che</w:t>
      </w:r>
      <w:r>
        <w:rPr>
          <w:rFonts w:cstheme="minorHAnsi"/>
        </w:rPr>
        <w:t xml:space="preserve"> l’incapacità </w:t>
      </w:r>
      <w:r w:rsidR="00C342E0">
        <w:rPr>
          <w:rFonts w:cstheme="minorHAnsi"/>
        </w:rPr>
        <w:t xml:space="preserve">di </w:t>
      </w:r>
      <w:r>
        <w:rPr>
          <w:rFonts w:cstheme="minorHAnsi"/>
        </w:rPr>
        <w:t xml:space="preserve">attuare </w:t>
      </w:r>
      <w:r w:rsidRPr="006C0DA3">
        <w:rPr>
          <w:rFonts w:cstheme="minorHAnsi"/>
        </w:rPr>
        <w:t>un’unica catena di comando.</w:t>
      </w:r>
      <w:r>
        <w:rPr>
          <w:rFonts w:cstheme="minorHAnsi"/>
        </w:rPr>
        <w:t xml:space="preserve"> </w:t>
      </w:r>
      <w:r w:rsidRPr="00D26331">
        <w:rPr>
          <w:rFonts w:cstheme="minorHAnsi"/>
        </w:rPr>
        <w:t>«</w:t>
      </w:r>
      <w:r w:rsidR="00C342E0">
        <w:rPr>
          <w:rFonts w:cstheme="minorHAnsi"/>
        </w:rPr>
        <w:t xml:space="preserve">Tuttavia </w:t>
      </w:r>
      <w:r w:rsidR="00C342E0" w:rsidRPr="006C0DA3">
        <w:rPr>
          <w:rFonts w:cstheme="minorHAnsi"/>
        </w:rPr>
        <w:t xml:space="preserve">se </w:t>
      </w:r>
      <w:r w:rsidR="00C342E0">
        <w:rPr>
          <w:rFonts w:cstheme="minorHAnsi"/>
        </w:rPr>
        <w:t>nel pieno dell’emergenza</w:t>
      </w:r>
      <w:r w:rsidR="00C342E0" w:rsidRPr="006C0DA3">
        <w:rPr>
          <w:rFonts w:cstheme="minorHAnsi"/>
        </w:rPr>
        <w:t xml:space="preserve"> tutte le forze politiche convergevano sulla necessità di </w:t>
      </w:r>
      <w:r w:rsidR="00C342E0">
        <w:rPr>
          <w:rFonts w:cstheme="minorHAnsi"/>
        </w:rPr>
        <w:t xml:space="preserve">potenziare e </w:t>
      </w:r>
      <w:r w:rsidR="00C342E0" w:rsidRPr="006C0DA3">
        <w:rPr>
          <w:rFonts w:cstheme="minorHAnsi"/>
        </w:rPr>
        <w:t xml:space="preserve">rilanciare il SSN </w:t>
      </w:r>
      <w:r w:rsidRPr="000017A8">
        <w:rPr>
          <w:rFonts w:cstheme="minorHAnsi"/>
        </w:rPr>
        <w:t xml:space="preserve">– </w:t>
      </w:r>
      <w:r w:rsidR="001644BA">
        <w:rPr>
          <w:rFonts w:cstheme="minorHAnsi"/>
        </w:rPr>
        <w:t>chiosa</w:t>
      </w:r>
      <w:r>
        <w:rPr>
          <w:rFonts w:cstheme="minorHAnsi"/>
        </w:rPr>
        <w:t xml:space="preserve"> il </w:t>
      </w:r>
      <w:r w:rsidR="001644BA">
        <w:rPr>
          <w:rFonts w:cstheme="minorHAnsi"/>
        </w:rPr>
        <w:t>P</w:t>
      </w:r>
      <w:r>
        <w:rPr>
          <w:rFonts w:cstheme="minorHAnsi"/>
        </w:rPr>
        <w:t>residente</w:t>
      </w:r>
      <w:r w:rsidRPr="000017A8">
        <w:rPr>
          <w:rFonts w:cstheme="minorHAnsi"/>
        </w:rPr>
        <w:t xml:space="preserve"> –</w:t>
      </w:r>
      <w:bookmarkStart w:id="1" w:name="_Hlk112940379"/>
      <w:r w:rsidR="00852876">
        <w:rPr>
          <w:rFonts w:cstheme="minorHAnsi"/>
        </w:rPr>
        <w:t xml:space="preserve"> </w:t>
      </w:r>
      <w:r w:rsidR="00C342E0">
        <w:rPr>
          <w:rFonts w:cstheme="minorHAnsi"/>
        </w:rPr>
        <w:t>progressivamente</w:t>
      </w:r>
      <w:r w:rsidRPr="006C0DA3">
        <w:rPr>
          <w:rFonts w:cstheme="minorHAnsi"/>
        </w:rPr>
        <w:t xml:space="preserve"> la </w:t>
      </w:r>
      <w:r w:rsidRPr="001644BA">
        <w:rPr>
          <w:rFonts w:cstheme="minorHAnsi"/>
        </w:rPr>
        <w:t xml:space="preserve">sanità è </w:t>
      </w:r>
      <w:r w:rsidR="00C342E0">
        <w:rPr>
          <w:rFonts w:cstheme="minorHAnsi"/>
        </w:rPr>
        <w:t xml:space="preserve">stata nuovamente </w:t>
      </w:r>
      <w:r w:rsidR="00747908">
        <w:rPr>
          <w:rFonts w:cstheme="minorHAnsi"/>
        </w:rPr>
        <w:t>messa all’angolo</w:t>
      </w:r>
      <w:r w:rsidR="001644BA" w:rsidRPr="001644BA">
        <w:rPr>
          <w:rFonts w:cstheme="minorHAnsi"/>
        </w:rPr>
        <w:t xml:space="preserve">, come </w:t>
      </w:r>
      <w:r w:rsidR="00B44A32">
        <w:rPr>
          <w:rFonts w:cstheme="minorHAnsi"/>
        </w:rPr>
        <w:t>emerge</w:t>
      </w:r>
      <w:r w:rsidR="00B44A32" w:rsidRPr="001644BA">
        <w:rPr>
          <w:rFonts w:cstheme="minorHAnsi"/>
        </w:rPr>
        <w:t xml:space="preserve"> </w:t>
      </w:r>
      <w:r w:rsidR="001644BA" w:rsidRPr="001644BA">
        <w:rPr>
          <w:rFonts w:cstheme="minorHAnsi"/>
        </w:rPr>
        <w:t xml:space="preserve">anche dalla </w:t>
      </w:r>
      <w:r w:rsidR="005F0FD7">
        <w:rPr>
          <w:rFonts w:cstheme="minorHAnsi"/>
        </w:rPr>
        <w:t xml:space="preserve">recente </w:t>
      </w:r>
      <w:hyperlink r:id="rId9" w:history="1">
        <w:r w:rsidR="001644BA" w:rsidRPr="00892826">
          <w:rPr>
            <w:rStyle w:val="Collegamentoipertestuale"/>
            <w:rFonts w:cstheme="minorHAnsi"/>
          </w:rPr>
          <w:t xml:space="preserve">analisi </w:t>
        </w:r>
        <w:r w:rsidR="00892826" w:rsidRPr="00892826">
          <w:rPr>
            <w:rStyle w:val="Collegamentoipertestuale"/>
            <w:rFonts w:cstheme="minorHAnsi"/>
          </w:rPr>
          <w:t xml:space="preserve">GIMBE </w:t>
        </w:r>
        <w:r w:rsidR="001644BA" w:rsidRPr="00892826">
          <w:rPr>
            <w:rStyle w:val="Collegamentoipertestuale"/>
            <w:rFonts w:cstheme="minorHAnsi"/>
          </w:rPr>
          <w:t>sui programmi elettorali</w:t>
        </w:r>
      </w:hyperlink>
      <w:r w:rsidRPr="001644BA">
        <w:rPr>
          <w:rFonts w:cstheme="minorHAnsi"/>
        </w:rPr>
        <w:t xml:space="preserve">». </w:t>
      </w:r>
      <w:bookmarkEnd w:id="1"/>
    </w:p>
    <w:p w14:paraId="63C7E711" w14:textId="335510F6" w:rsidR="008907F0" w:rsidRDefault="001644BA" w:rsidP="008907F0">
      <w:pPr>
        <w:jc w:val="both"/>
        <w:rPr>
          <w:rFonts w:cstheme="minorHAnsi"/>
        </w:rPr>
      </w:pPr>
      <w:r w:rsidRPr="00A430EB">
        <w:rPr>
          <w:rFonts w:cstheme="minorHAnsi"/>
        </w:rPr>
        <w:t xml:space="preserve">Il </w:t>
      </w:r>
      <w:r w:rsidR="00D37BBE">
        <w:rPr>
          <w:rFonts w:cstheme="minorHAnsi"/>
        </w:rPr>
        <w:t xml:space="preserve">5° </w:t>
      </w:r>
      <w:r w:rsidRPr="00A430EB">
        <w:rPr>
          <w:rFonts w:cstheme="minorHAnsi"/>
        </w:rPr>
        <w:t xml:space="preserve">Rapporto GIMBE dimostra che, </w:t>
      </w:r>
      <w:r w:rsidR="00032FB7">
        <w:rPr>
          <w:rFonts w:cstheme="minorHAnsi"/>
        </w:rPr>
        <w:t>di fatto,</w:t>
      </w:r>
      <w:r w:rsidRPr="00A430EB">
        <w:rPr>
          <w:rFonts w:cstheme="minorHAnsi"/>
        </w:rPr>
        <w:t xml:space="preserve"> patologie e fattori ambientali che condizionavano lo stato di salute del SSN </w:t>
      </w:r>
      <w:r w:rsidR="00C00153">
        <w:rPr>
          <w:rFonts w:cstheme="minorHAnsi"/>
        </w:rPr>
        <w:t>nell’era pre-COVID</w:t>
      </w:r>
      <w:r w:rsidRPr="00A430EB">
        <w:rPr>
          <w:rFonts w:cstheme="minorHAnsi"/>
        </w:rPr>
        <w:t xml:space="preserve"> sono rimasti sostanzialmente irrisolti, fatta eccezione per il </w:t>
      </w:r>
      <w:r w:rsidR="00A430EB" w:rsidRPr="00A430EB">
        <w:rPr>
          <w:rFonts w:cstheme="minorHAnsi"/>
        </w:rPr>
        <w:t>netto</w:t>
      </w:r>
      <w:r w:rsidRPr="00A430EB">
        <w:rPr>
          <w:rFonts w:cstheme="minorHAnsi"/>
        </w:rPr>
        <w:t xml:space="preserve"> rilancio del finanziamento pubblico</w:t>
      </w:r>
      <w:r w:rsidR="00D37BBE">
        <w:rPr>
          <w:rFonts w:cstheme="minorHAnsi"/>
        </w:rPr>
        <w:t xml:space="preserve">, </w:t>
      </w:r>
      <w:r w:rsidR="003029E5">
        <w:rPr>
          <w:rFonts w:cstheme="minorHAnsi"/>
        </w:rPr>
        <w:t xml:space="preserve">che </w:t>
      </w:r>
      <w:r w:rsidR="003029E5" w:rsidRPr="00A430EB">
        <w:rPr>
          <w:rFonts w:cstheme="minorHAnsi"/>
        </w:rPr>
        <w:t>l</w:t>
      </w:r>
      <w:r w:rsidR="003029E5">
        <w:rPr>
          <w:rFonts w:cstheme="minorHAnsi"/>
        </w:rPr>
        <w:t>’emergenza</w:t>
      </w:r>
      <w:r w:rsidR="003029E5" w:rsidRPr="00A430EB">
        <w:rPr>
          <w:rFonts w:cstheme="minorHAnsi"/>
        </w:rPr>
        <w:t xml:space="preserve"> </w:t>
      </w:r>
      <w:r w:rsidR="003029E5">
        <w:rPr>
          <w:rFonts w:cstheme="minorHAnsi"/>
        </w:rPr>
        <w:t>sanitaria</w:t>
      </w:r>
      <w:r w:rsidR="003029E5" w:rsidRPr="00A430EB">
        <w:rPr>
          <w:rFonts w:cstheme="minorHAnsi"/>
        </w:rPr>
        <w:t xml:space="preserve"> </w:t>
      </w:r>
      <w:r w:rsidR="003029E5">
        <w:rPr>
          <w:rFonts w:cstheme="minorHAnsi"/>
        </w:rPr>
        <w:t xml:space="preserve">ha al tempo stesso </w:t>
      </w:r>
      <w:r w:rsidR="00A430EB" w:rsidRPr="00A430EB">
        <w:rPr>
          <w:rFonts w:cstheme="minorHAnsi"/>
        </w:rPr>
        <w:t xml:space="preserve">imposto </w:t>
      </w:r>
      <w:r w:rsidR="003029E5">
        <w:rPr>
          <w:rFonts w:cstheme="minorHAnsi"/>
        </w:rPr>
        <w:t>ed eroso</w:t>
      </w:r>
      <w:r w:rsidR="00A430EB" w:rsidRPr="00A430EB">
        <w:rPr>
          <w:rFonts w:cstheme="minorHAnsi"/>
        </w:rPr>
        <w:t>.</w:t>
      </w:r>
      <w:r w:rsidRPr="00A430EB">
        <w:rPr>
          <w:rFonts w:cstheme="minorHAnsi"/>
        </w:rPr>
        <w:t xml:space="preserve"> </w:t>
      </w:r>
      <w:r w:rsidR="00A430EB" w:rsidRPr="00A430EB">
        <w:rPr>
          <w:rFonts w:cstheme="minorHAnsi"/>
        </w:rPr>
        <w:t>«</w:t>
      </w:r>
      <w:r w:rsidR="00B44A32">
        <w:rPr>
          <w:rFonts w:cstheme="minorHAnsi"/>
        </w:rPr>
        <w:t>Peraltro,</w:t>
      </w:r>
      <w:r w:rsidR="000751C3">
        <w:rPr>
          <w:rFonts w:cstheme="minorHAnsi"/>
        </w:rPr>
        <w:t xml:space="preserve"> </w:t>
      </w:r>
      <w:r w:rsidR="00D37BBE">
        <w:rPr>
          <w:rFonts w:cstheme="minorHAnsi"/>
        </w:rPr>
        <w:t xml:space="preserve">se oggi la pandemia </w:t>
      </w:r>
      <w:r w:rsidR="00032FB7">
        <w:rPr>
          <w:rFonts w:cstheme="minorHAnsi"/>
        </w:rPr>
        <w:t>non ha ancora mollato la presa</w:t>
      </w:r>
      <w:r w:rsidR="005F0FD7">
        <w:rPr>
          <w:rFonts w:cstheme="minorHAnsi"/>
        </w:rPr>
        <w:t xml:space="preserve"> </w:t>
      </w:r>
      <w:r w:rsidR="000751C3" w:rsidRPr="00A430EB">
        <w:rPr>
          <w:rFonts w:cstheme="minorHAnsi"/>
        </w:rPr>
        <w:t>– precisa Cartabellotta –</w:t>
      </w:r>
      <w:r w:rsidR="000751C3">
        <w:rPr>
          <w:rFonts w:cstheme="minorHAnsi"/>
        </w:rPr>
        <w:t xml:space="preserve"> </w:t>
      </w:r>
      <w:r w:rsidR="00D37BBE">
        <w:rPr>
          <w:rFonts w:cstheme="minorHAnsi"/>
        </w:rPr>
        <w:t xml:space="preserve">presenta già il conto </w:t>
      </w:r>
      <w:r w:rsidR="000751C3">
        <w:rPr>
          <w:rFonts w:cstheme="minorHAnsi"/>
        </w:rPr>
        <w:t xml:space="preserve">dei suoi </w:t>
      </w:r>
      <w:r w:rsidR="00A430EB" w:rsidRPr="00A430EB">
        <w:rPr>
          <w:rFonts w:cstheme="minorHAnsi"/>
        </w:rPr>
        <w:t>effetti a medio-lungo termine</w:t>
      </w:r>
      <w:r w:rsidR="00C00153" w:rsidRPr="00A430EB">
        <w:rPr>
          <w:rFonts w:cstheme="minorHAnsi"/>
        </w:rPr>
        <w:t>»</w:t>
      </w:r>
      <w:r w:rsidR="00C00153">
        <w:rPr>
          <w:rFonts w:cstheme="minorHAnsi"/>
        </w:rPr>
        <w:t>: d</w:t>
      </w:r>
      <w:r w:rsidR="00A430EB" w:rsidRPr="00A430EB">
        <w:rPr>
          <w:rFonts w:cstheme="minorHAnsi"/>
        </w:rPr>
        <w:t xml:space="preserve">al ritardo </w:t>
      </w:r>
      <w:r w:rsidRPr="00A430EB">
        <w:rPr>
          <w:rFonts w:cstheme="minorHAnsi"/>
        </w:rPr>
        <w:t xml:space="preserve">nell’erogazione di prestazioni chirurgiche, ambulatoriali e di screening </w:t>
      </w:r>
      <w:r w:rsidR="00D37BBE">
        <w:rPr>
          <w:rFonts w:cstheme="minorHAnsi"/>
        </w:rPr>
        <w:t xml:space="preserve">che hanno ulteriormente allungato le liste di attesa, </w:t>
      </w:r>
      <w:r w:rsidR="00A430EB" w:rsidRPr="00A430EB">
        <w:rPr>
          <w:rFonts w:cstheme="minorHAnsi"/>
        </w:rPr>
        <w:t>all’</w:t>
      </w:r>
      <w:r w:rsidR="005F0FD7">
        <w:rPr>
          <w:rFonts w:cstheme="minorHAnsi"/>
        </w:rPr>
        <w:t xml:space="preserve">impatto sul SSN di </w:t>
      </w:r>
      <w:r w:rsidR="00A430EB" w:rsidRPr="00A430EB">
        <w:rPr>
          <w:rFonts w:cstheme="minorHAnsi"/>
        </w:rPr>
        <w:t>nuovi bisogni di salute</w:t>
      </w:r>
      <w:r w:rsidR="00D37BBE">
        <w:rPr>
          <w:rFonts w:cstheme="minorHAnsi"/>
        </w:rPr>
        <w:t xml:space="preserve">, in particolare </w:t>
      </w:r>
      <w:r w:rsidR="00A430EB" w:rsidRPr="00A430EB">
        <w:rPr>
          <w:rFonts w:cstheme="minorHAnsi"/>
        </w:rPr>
        <w:t>long-COVID</w:t>
      </w:r>
      <w:r w:rsidR="00D37BBE">
        <w:rPr>
          <w:rFonts w:cstheme="minorHAnsi"/>
        </w:rPr>
        <w:t xml:space="preserve"> e</w:t>
      </w:r>
      <w:r w:rsidR="00A430EB" w:rsidRPr="00A430EB">
        <w:rPr>
          <w:rFonts w:cstheme="minorHAnsi"/>
        </w:rPr>
        <w:t xml:space="preserve"> salute mentale. </w:t>
      </w:r>
      <w:r w:rsidR="008907F0">
        <w:rPr>
          <w:rFonts w:cstheme="minorHAnsi"/>
        </w:rPr>
        <w:t xml:space="preserve">Ma </w:t>
      </w:r>
      <w:r w:rsidR="00A430EB" w:rsidRPr="00A430EB">
        <w:rPr>
          <w:rFonts w:cstheme="minorHAnsi"/>
        </w:rPr>
        <w:t>soprattutto</w:t>
      </w:r>
      <w:r w:rsidR="008907F0" w:rsidRPr="008907F0">
        <w:rPr>
          <w:rFonts w:cstheme="minorHAnsi"/>
        </w:rPr>
        <w:t xml:space="preserve"> </w:t>
      </w:r>
      <w:r w:rsidR="008907F0">
        <w:rPr>
          <w:rFonts w:cstheme="minorHAnsi"/>
        </w:rPr>
        <w:t>l’u</w:t>
      </w:r>
      <w:r w:rsidR="008907F0" w:rsidRPr="00A430EB">
        <w:rPr>
          <w:rFonts w:cstheme="minorHAnsi"/>
        </w:rPr>
        <w:t xml:space="preserve">lteriore indebolimento del </w:t>
      </w:r>
      <w:r w:rsidR="008907F0">
        <w:rPr>
          <w:rFonts w:cstheme="minorHAnsi"/>
        </w:rPr>
        <w:t xml:space="preserve">personale sanitario: </w:t>
      </w:r>
      <w:r w:rsidR="00A430EB" w:rsidRPr="00A430EB">
        <w:rPr>
          <w:rFonts w:cstheme="minorHAnsi"/>
        </w:rPr>
        <w:t xml:space="preserve">pensionamenti </w:t>
      </w:r>
      <w:r w:rsidR="008907F0">
        <w:rPr>
          <w:rFonts w:cstheme="minorHAnsi"/>
        </w:rPr>
        <w:t>anticipati</w:t>
      </w:r>
      <w:r w:rsidR="00A430EB" w:rsidRPr="00A430EB">
        <w:rPr>
          <w:rFonts w:cstheme="minorHAnsi"/>
        </w:rPr>
        <w:t>, burnout</w:t>
      </w:r>
      <w:r w:rsidR="00645F79">
        <w:rPr>
          <w:rFonts w:cstheme="minorHAnsi"/>
        </w:rPr>
        <w:t xml:space="preserve"> e</w:t>
      </w:r>
      <w:r w:rsidR="00A430EB" w:rsidRPr="00A430EB">
        <w:rPr>
          <w:rFonts w:cstheme="minorHAnsi"/>
        </w:rPr>
        <w:t xml:space="preserve"> </w:t>
      </w:r>
      <w:r w:rsidR="00032FB7">
        <w:rPr>
          <w:rFonts w:cstheme="minorHAnsi"/>
        </w:rPr>
        <w:t>demotivazione</w:t>
      </w:r>
      <w:r w:rsidR="000A145D">
        <w:rPr>
          <w:rFonts w:cstheme="minorHAnsi"/>
        </w:rPr>
        <w:t xml:space="preserve">, </w:t>
      </w:r>
      <w:r w:rsidR="00645F79">
        <w:rPr>
          <w:rFonts w:cstheme="minorHAnsi"/>
        </w:rPr>
        <w:t xml:space="preserve">licenziamenti volontari </w:t>
      </w:r>
      <w:r w:rsidR="00A430EB" w:rsidRPr="00A430EB">
        <w:rPr>
          <w:rFonts w:cstheme="minorHAnsi"/>
        </w:rPr>
        <w:t>e fuga verso il privato</w:t>
      </w:r>
      <w:r w:rsidR="00645F79">
        <w:rPr>
          <w:rFonts w:cstheme="minorHAnsi"/>
        </w:rPr>
        <w:t xml:space="preserve"> l</w:t>
      </w:r>
      <w:r w:rsidR="00A430EB" w:rsidRPr="00A430EB">
        <w:rPr>
          <w:rFonts w:cstheme="minorHAnsi"/>
        </w:rPr>
        <w:t>ascia</w:t>
      </w:r>
      <w:r w:rsidR="008907F0">
        <w:rPr>
          <w:rFonts w:cstheme="minorHAnsi"/>
        </w:rPr>
        <w:t>no</w:t>
      </w:r>
      <w:r w:rsidR="00A430EB" w:rsidRPr="00A430EB">
        <w:rPr>
          <w:rFonts w:cstheme="minorHAnsi"/>
        </w:rPr>
        <w:t xml:space="preserve"> sempre più scoperti settori chiave </w:t>
      </w:r>
      <w:r w:rsidR="00645F79">
        <w:rPr>
          <w:rFonts w:cstheme="minorHAnsi"/>
        </w:rPr>
        <w:t>del SSN</w:t>
      </w:r>
      <w:r w:rsidR="00A430EB" w:rsidRPr="00A430EB">
        <w:rPr>
          <w:rFonts w:cstheme="minorHAnsi"/>
        </w:rPr>
        <w:t xml:space="preserve">, </w:t>
      </w:r>
      <w:r w:rsidR="008907F0">
        <w:rPr>
          <w:rFonts w:cstheme="minorHAnsi"/>
        </w:rPr>
        <w:t xml:space="preserve">in particolare </w:t>
      </w:r>
      <w:r w:rsidR="00A430EB" w:rsidRPr="00A430EB">
        <w:rPr>
          <w:rFonts w:cstheme="minorHAnsi"/>
        </w:rPr>
        <w:t>i Pronto Soccorso</w:t>
      </w:r>
      <w:r w:rsidR="008907F0">
        <w:rPr>
          <w:rFonts w:cstheme="minorHAnsi"/>
        </w:rPr>
        <w:t xml:space="preserve">, e deserti i numerosi concorsi. </w:t>
      </w:r>
      <w:r w:rsidR="000751C3">
        <w:rPr>
          <w:rFonts w:cstheme="minorHAnsi"/>
        </w:rPr>
        <w:t>Per far fronte alla</w:t>
      </w:r>
      <w:r w:rsidR="008907F0">
        <w:rPr>
          <w:rFonts w:cstheme="minorHAnsi"/>
        </w:rPr>
        <w:t xml:space="preserve"> domanda di </w:t>
      </w:r>
      <w:r w:rsidR="00364A2E">
        <w:rPr>
          <w:rFonts w:cstheme="minorHAnsi"/>
        </w:rPr>
        <w:t xml:space="preserve">personale </w:t>
      </w:r>
      <w:r w:rsidR="000751C3">
        <w:rPr>
          <w:rFonts w:cstheme="minorHAnsi"/>
        </w:rPr>
        <w:t>si ricorre così ad</w:t>
      </w:r>
      <w:r w:rsidR="00364A2E">
        <w:rPr>
          <w:rFonts w:cstheme="minorHAnsi"/>
        </w:rPr>
        <w:t xml:space="preserve"> insolite modalità: cooperative di servizi, reclutamento di medici in pensione</w:t>
      </w:r>
      <w:r w:rsidR="006750E2">
        <w:rPr>
          <w:rFonts w:cstheme="minorHAnsi"/>
        </w:rPr>
        <w:t xml:space="preserve"> e </w:t>
      </w:r>
      <w:r w:rsidR="00364A2E">
        <w:rPr>
          <w:rFonts w:cstheme="minorHAnsi"/>
        </w:rPr>
        <w:t xml:space="preserve">chiamate di </w:t>
      </w:r>
      <w:r w:rsidR="006750E2">
        <w:rPr>
          <w:rFonts w:cstheme="minorHAnsi"/>
        </w:rPr>
        <w:t>medici dall’estero</w:t>
      </w:r>
      <w:r w:rsidR="00364A2E">
        <w:rPr>
          <w:rFonts w:cstheme="minorHAnsi"/>
        </w:rPr>
        <w:t xml:space="preserve">. </w:t>
      </w:r>
      <w:r w:rsidR="008907F0" w:rsidRPr="00A430EB">
        <w:rPr>
          <w:rFonts w:cstheme="minorHAnsi"/>
        </w:rPr>
        <w:t>«</w:t>
      </w:r>
      <w:r w:rsidR="000751C3">
        <w:rPr>
          <w:rFonts w:cstheme="minorHAnsi"/>
        </w:rPr>
        <w:t xml:space="preserve">Considerato che </w:t>
      </w:r>
      <w:r w:rsidR="008907F0" w:rsidRPr="00496EAF">
        <w:rPr>
          <w:rFonts w:cstheme="minorHAnsi"/>
        </w:rPr>
        <w:t xml:space="preserve">i consistenti investimenti </w:t>
      </w:r>
      <w:r w:rsidR="008907F0">
        <w:rPr>
          <w:rFonts w:cstheme="minorHAnsi"/>
        </w:rPr>
        <w:t>per nuovi specialisti e medici di famiglia</w:t>
      </w:r>
      <w:r w:rsidR="000751C3">
        <w:rPr>
          <w:rFonts w:cstheme="minorHAnsi"/>
        </w:rPr>
        <w:t xml:space="preserve"> daranno i loro frutti</w:t>
      </w:r>
      <w:r w:rsidR="00364A2E">
        <w:rPr>
          <w:rFonts w:cstheme="minorHAnsi"/>
        </w:rPr>
        <w:t xml:space="preserve"> non prima</w:t>
      </w:r>
      <w:r w:rsidR="000751C3">
        <w:rPr>
          <w:rFonts w:cstheme="minorHAnsi"/>
        </w:rPr>
        <w:t xml:space="preserve"> rispettivamente</w:t>
      </w:r>
      <w:r w:rsidR="00364A2E">
        <w:rPr>
          <w:rFonts w:cstheme="minorHAnsi"/>
        </w:rPr>
        <w:t xml:space="preserve"> di 5 e 3 anni</w:t>
      </w:r>
      <w:r w:rsidR="000751C3">
        <w:rPr>
          <w:rFonts w:cstheme="minorHAnsi"/>
        </w:rPr>
        <w:t xml:space="preserve"> </w:t>
      </w:r>
      <w:r w:rsidR="000751C3" w:rsidRPr="009A2117">
        <w:rPr>
          <w:rFonts w:cstheme="minorHAnsi"/>
        </w:rPr>
        <w:t xml:space="preserve">– </w:t>
      </w:r>
      <w:r w:rsidR="000751C3">
        <w:rPr>
          <w:rFonts w:cstheme="minorHAnsi"/>
        </w:rPr>
        <w:t xml:space="preserve">spiega il </w:t>
      </w:r>
      <w:r w:rsidR="000751C3" w:rsidRPr="009A2117">
        <w:rPr>
          <w:rFonts w:cstheme="minorHAnsi"/>
        </w:rPr>
        <w:t>Presidente</w:t>
      </w:r>
      <w:r w:rsidR="000751C3" w:rsidRPr="004B0720">
        <w:rPr>
          <w:rFonts w:cstheme="minorHAnsi"/>
        </w:rPr>
        <w:t xml:space="preserve"> </w:t>
      </w:r>
      <w:r w:rsidR="000751C3" w:rsidRPr="009A2117">
        <w:rPr>
          <w:rFonts w:cstheme="minorHAnsi"/>
        </w:rPr>
        <w:t>–</w:t>
      </w:r>
      <w:r w:rsidR="000751C3">
        <w:rPr>
          <w:rFonts w:cstheme="minorHAnsi"/>
        </w:rPr>
        <w:t xml:space="preserve"> il nodo del </w:t>
      </w:r>
      <w:r w:rsidR="008907F0" w:rsidRPr="00496EAF">
        <w:rPr>
          <w:rFonts w:cstheme="minorHAnsi"/>
        </w:rPr>
        <w:t>personale</w:t>
      </w:r>
      <w:r w:rsidR="008907F0">
        <w:rPr>
          <w:rFonts w:cstheme="minorHAnsi"/>
        </w:rPr>
        <w:t xml:space="preserve"> sanitario è </w:t>
      </w:r>
      <w:r w:rsidR="000751C3" w:rsidRPr="00496EAF">
        <w:rPr>
          <w:rFonts w:cstheme="minorHAnsi"/>
        </w:rPr>
        <w:t>entrat</w:t>
      </w:r>
      <w:r w:rsidR="000751C3">
        <w:rPr>
          <w:rFonts w:cstheme="minorHAnsi"/>
        </w:rPr>
        <w:t>o</w:t>
      </w:r>
      <w:r w:rsidR="000751C3" w:rsidRPr="00496EAF">
        <w:rPr>
          <w:rFonts w:cstheme="minorHAnsi"/>
        </w:rPr>
        <w:t xml:space="preserve"> </w:t>
      </w:r>
      <w:r w:rsidR="008907F0" w:rsidRPr="00496EAF">
        <w:rPr>
          <w:rFonts w:cstheme="minorHAnsi"/>
        </w:rPr>
        <w:t xml:space="preserve">nella </w:t>
      </w:r>
      <w:r w:rsidR="000751C3">
        <w:rPr>
          <w:rFonts w:cstheme="minorHAnsi"/>
        </w:rPr>
        <w:t xml:space="preserve">sua </w:t>
      </w:r>
      <w:r w:rsidR="008907F0" w:rsidRPr="00496EAF">
        <w:rPr>
          <w:rFonts w:cstheme="minorHAnsi"/>
        </w:rPr>
        <w:t>fase più critica</w:t>
      </w:r>
      <w:r w:rsidR="00364A2E">
        <w:rPr>
          <w:rFonts w:cstheme="minorHAnsi"/>
        </w:rPr>
        <w:t xml:space="preserve"> che richiede soluzioni straordinarie in tempi brevi</w:t>
      </w:r>
      <w:r w:rsidR="008907F0" w:rsidRPr="009A2117">
        <w:rPr>
          <w:rFonts w:cstheme="minorHAnsi"/>
        </w:rPr>
        <w:t>»</w:t>
      </w:r>
      <w:r w:rsidR="008907F0">
        <w:rPr>
          <w:rFonts w:cstheme="minorHAnsi"/>
        </w:rPr>
        <w:t>.</w:t>
      </w:r>
    </w:p>
    <w:p w14:paraId="06F86600" w14:textId="77777777" w:rsidR="00B35085" w:rsidRPr="008B60AF" w:rsidRDefault="00B35085" w:rsidP="00B35085">
      <w:pPr>
        <w:jc w:val="both"/>
        <w:rPr>
          <w:rFonts w:cstheme="minorHAnsi"/>
          <w:b/>
          <w:bCs/>
        </w:rPr>
      </w:pPr>
      <w:r w:rsidRPr="008B60AF">
        <w:rPr>
          <w:rFonts w:cstheme="minorHAnsi"/>
          <w:b/>
          <w:bCs/>
        </w:rPr>
        <w:t xml:space="preserve">LE PRIORITÀ POLITICHE PER IL </w:t>
      </w:r>
      <w:r>
        <w:rPr>
          <w:rFonts w:cstheme="minorHAnsi"/>
          <w:b/>
          <w:bCs/>
        </w:rPr>
        <w:t>NUOVO ESECUTIVO</w:t>
      </w:r>
    </w:p>
    <w:p w14:paraId="026DB3EB" w14:textId="77777777" w:rsidR="00B35085" w:rsidRDefault="00B35085" w:rsidP="00B35085">
      <w:pPr>
        <w:jc w:val="both"/>
        <w:rPr>
          <w:rFonts w:cstheme="minorHAnsi"/>
        </w:rPr>
      </w:pPr>
      <w:bookmarkStart w:id="2" w:name="_Hlk116296075"/>
      <w:r w:rsidRPr="004B0720">
        <w:rPr>
          <w:rFonts w:cstheme="minorHAnsi"/>
        </w:rPr>
        <w:t>A</w:t>
      </w:r>
      <w:r>
        <w:rPr>
          <w:rFonts w:cstheme="minorHAnsi"/>
        </w:rPr>
        <w:t xml:space="preserve"> fronte delle rilevanti criticità del SSN, </w:t>
      </w:r>
      <w:r w:rsidRPr="004B0720">
        <w:rPr>
          <w:rFonts w:cstheme="minorHAnsi"/>
        </w:rPr>
        <w:t xml:space="preserve">il Rapporto punta i riflettori sull’irripetibile occasione di svolta: oggi infatti le sfide della transizione digitale e dell’approccio </w:t>
      </w:r>
      <w:r w:rsidRPr="004B0720">
        <w:rPr>
          <w:rFonts w:cstheme="minorHAnsi"/>
          <w:i/>
          <w:iCs/>
        </w:rPr>
        <w:t xml:space="preserve">One Health </w:t>
      </w:r>
      <w:r w:rsidRPr="004B0720">
        <w:rPr>
          <w:rFonts w:cstheme="minorHAnsi"/>
        </w:rPr>
        <w:t>incrociano la fine della stagione dei tagli e, soprattutto, le grandi opportunità offerte dal PNRR</w:t>
      </w:r>
      <w:r>
        <w:rPr>
          <w:rFonts w:cstheme="minorHAnsi"/>
        </w:rPr>
        <w:t xml:space="preserve">, un </w:t>
      </w:r>
      <w:r w:rsidRPr="004B0720">
        <w:rPr>
          <w:rFonts w:cstheme="minorHAnsi"/>
        </w:rPr>
        <w:t xml:space="preserve">“prezioso organo da trapiantare in un paziente con malattie multiple”. </w:t>
      </w:r>
      <w:r w:rsidRPr="009A2117">
        <w:rPr>
          <w:rFonts w:cstheme="minorHAnsi"/>
        </w:rPr>
        <w:t>«</w:t>
      </w:r>
      <w:r>
        <w:rPr>
          <w:rFonts w:cstheme="minorHAnsi"/>
        </w:rPr>
        <w:t xml:space="preserve">Al fine di </w:t>
      </w:r>
      <w:r w:rsidRPr="004B0720">
        <w:rPr>
          <w:rFonts w:cstheme="minorHAnsi"/>
        </w:rPr>
        <w:t>centrare i due obiettivi chiave</w:t>
      </w:r>
      <w:r>
        <w:rPr>
          <w:rFonts w:cstheme="minorHAnsi"/>
        </w:rPr>
        <w:t xml:space="preserve"> della Missione 6 </w:t>
      </w:r>
      <w:r w:rsidRPr="009A2117">
        <w:rPr>
          <w:rFonts w:cstheme="minorHAnsi"/>
        </w:rPr>
        <w:t xml:space="preserve">– </w:t>
      </w:r>
      <w:r>
        <w:rPr>
          <w:rFonts w:cstheme="minorHAnsi"/>
        </w:rPr>
        <w:t xml:space="preserve">spiega il </w:t>
      </w:r>
      <w:r w:rsidRPr="009A2117">
        <w:rPr>
          <w:rFonts w:cstheme="minorHAnsi"/>
        </w:rPr>
        <w:t>Presidente</w:t>
      </w:r>
      <w:r w:rsidRPr="004B0720">
        <w:rPr>
          <w:rFonts w:cstheme="minorHAnsi"/>
        </w:rPr>
        <w:t xml:space="preserve"> </w:t>
      </w:r>
      <w:r w:rsidRPr="009A2117">
        <w:rPr>
          <w:rFonts w:cstheme="minorHAnsi"/>
        </w:rPr>
        <w:t>–</w:t>
      </w:r>
      <w:r>
        <w:rPr>
          <w:rFonts w:cstheme="minorHAnsi"/>
        </w:rPr>
        <w:t xml:space="preserve"> ovvero </w:t>
      </w:r>
      <w:r w:rsidRPr="004B0720">
        <w:rPr>
          <w:rFonts w:cstheme="minorHAnsi"/>
        </w:rPr>
        <w:t xml:space="preserve">ridurre le diseguaglianze regionali </w:t>
      </w:r>
      <w:r>
        <w:rPr>
          <w:rFonts w:cstheme="minorHAnsi"/>
        </w:rPr>
        <w:t xml:space="preserve">ed </w:t>
      </w:r>
      <w:r w:rsidRPr="004B0720">
        <w:rPr>
          <w:rFonts w:cstheme="minorHAnsi"/>
        </w:rPr>
        <w:t>ottenere il massimo ritorno di salute dalle risorse investite</w:t>
      </w:r>
      <w:r>
        <w:rPr>
          <w:rFonts w:cstheme="minorHAnsi"/>
        </w:rPr>
        <w:t xml:space="preserve">, è </w:t>
      </w:r>
      <w:r w:rsidRPr="004B0720">
        <w:rPr>
          <w:rFonts w:cstheme="minorHAnsi"/>
        </w:rPr>
        <w:t xml:space="preserve">necessario predisporre le adeguate contromisure </w:t>
      </w:r>
      <w:r>
        <w:rPr>
          <w:rFonts w:cstheme="minorHAnsi"/>
        </w:rPr>
        <w:t xml:space="preserve">per fronteggiare le </w:t>
      </w:r>
      <w:r w:rsidRPr="004B0720">
        <w:rPr>
          <w:rFonts w:cstheme="minorHAnsi"/>
        </w:rPr>
        <w:t xml:space="preserve">criticità che </w:t>
      </w:r>
      <w:r>
        <w:rPr>
          <w:rFonts w:cstheme="minorHAnsi"/>
        </w:rPr>
        <w:t xml:space="preserve">ostacolano </w:t>
      </w:r>
      <w:r w:rsidRPr="004B0720">
        <w:rPr>
          <w:rFonts w:cstheme="minorHAnsi"/>
        </w:rPr>
        <w:t>l’attuazione del PNRR</w:t>
      </w:r>
      <w:r w:rsidRPr="009A2117">
        <w:rPr>
          <w:rFonts w:cstheme="minorHAnsi"/>
        </w:rPr>
        <w:t>»</w:t>
      </w:r>
      <w:r>
        <w:rPr>
          <w:rFonts w:cstheme="minorHAnsi"/>
        </w:rPr>
        <w:t>. Criticità di implementazione che riguardano vari ambiti:  d</w:t>
      </w:r>
      <w:r w:rsidRPr="00E0010B">
        <w:rPr>
          <w:rFonts w:cstheme="minorHAnsi"/>
        </w:rPr>
        <w:t>ifferenze regionali</w:t>
      </w:r>
      <w:r>
        <w:rPr>
          <w:rFonts w:cstheme="minorHAnsi"/>
        </w:rPr>
        <w:t xml:space="preserve"> (</w:t>
      </w:r>
      <w:r w:rsidRPr="00E0010B">
        <w:rPr>
          <w:rFonts w:cstheme="minorHAnsi"/>
        </w:rPr>
        <w:t xml:space="preserve">modelli organizzativi </w:t>
      </w:r>
      <w:r>
        <w:rPr>
          <w:rFonts w:cstheme="minorHAnsi"/>
        </w:rPr>
        <w:t xml:space="preserve">e performance dell’assistenza territoriale, </w:t>
      </w:r>
      <w:r w:rsidRPr="00E0010B">
        <w:rPr>
          <w:rFonts w:cstheme="minorHAnsi"/>
        </w:rPr>
        <w:t xml:space="preserve">attuazione </w:t>
      </w:r>
      <w:r>
        <w:rPr>
          <w:rFonts w:cstheme="minorHAnsi"/>
        </w:rPr>
        <w:t>del fascicolo sanitario elettronico), carenza di personale, e</w:t>
      </w:r>
      <w:r w:rsidRPr="00E0010B">
        <w:rPr>
          <w:rFonts w:cstheme="minorHAnsi"/>
        </w:rPr>
        <w:t xml:space="preserve">terogeneità delle modalità contrattuali vigenti </w:t>
      </w:r>
      <w:r>
        <w:rPr>
          <w:rFonts w:cstheme="minorHAnsi"/>
        </w:rPr>
        <w:t>sul territorio, scarsa attitudine alla collaborazione inter-professionale, o</w:t>
      </w:r>
      <w:r w:rsidRPr="00E0010B">
        <w:rPr>
          <w:rFonts w:cstheme="minorHAnsi"/>
        </w:rPr>
        <w:t>fferta del privato accreditato</w:t>
      </w:r>
      <w:r>
        <w:rPr>
          <w:rFonts w:cstheme="minorHAnsi"/>
        </w:rPr>
        <w:t xml:space="preserve">, analfabetismo digitale di </w:t>
      </w:r>
      <w:r w:rsidRPr="00E0010B">
        <w:rPr>
          <w:rFonts w:cstheme="minorHAnsi"/>
        </w:rPr>
        <w:t>professionisti sanitari</w:t>
      </w:r>
      <w:r>
        <w:rPr>
          <w:rFonts w:cstheme="minorHAnsi"/>
        </w:rPr>
        <w:t xml:space="preserve"> e cittadini, t</w:t>
      </w:r>
      <w:r w:rsidRPr="00E0010B">
        <w:rPr>
          <w:rFonts w:cstheme="minorHAnsi"/>
        </w:rPr>
        <w:t xml:space="preserve">empi </w:t>
      </w:r>
      <w:r>
        <w:rPr>
          <w:rFonts w:cstheme="minorHAnsi"/>
        </w:rPr>
        <w:t xml:space="preserve">di </w:t>
      </w:r>
      <w:r w:rsidRPr="00E0010B">
        <w:rPr>
          <w:rFonts w:cstheme="minorHAnsi"/>
        </w:rPr>
        <w:t xml:space="preserve">attuazione </w:t>
      </w:r>
      <w:r>
        <w:rPr>
          <w:rFonts w:cstheme="minorHAnsi"/>
        </w:rPr>
        <w:t xml:space="preserve">della </w:t>
      </w:r>
      <w:r w:rsidRPr="00E0010B">
        <w:rPr>
          <w:rFonts w:cstheme="minorHAnsi"/>
        </w:rPr>
        <w:t xml:space="preserve">legge delega </w:t>
      </w:r>
      <w:r>
        <w:rPr>
          <w:rFonts w:cstheme="minorHAnsi"/>
        </w:rPr>
        <w:t xml:space="preserve">sugli </w:t>
      </w:r>
      <w:r w:rsidRPr="00E0010B">
        <w:rPr>
          <w:rFonts w:cstheme="minorHAnsi"/>
        </w:rPr>
        <w:t>appalti pubblici</w:t>
      </w:r>
      <w:r>
        <w:rPr>
          <w:rFonts w:cstheme="minorHAnsi"/>
        </w:rPr>
        <w:t>, c</w:t>
      </w:r>
      <w:r w:rsidRPr="00E0010B">
        <w:rPr>
          <w:rFonts w:cstheme="minorHAnsi"/>
        </w:rPr>
        <w:t xml:space="preserve">arico amministrativo </w:t>
      </w:r>
      <w:r>
        <w:rPr>
          <w:rFonts w:cstheme="minorHAnsi"/>
        </w:rPr>
        <w:t xml:space="preserve">di </w:t>
      </w:r>
      <w:r w:rsidRPr="00E0010B">
        <w:rPr>
          <w:rFonts w:cstheme="minorHAnsi"/>
        </w:rPr>
        <w:t>Regioni e Aziende sanitarie</w:t>
      </w:r>
      <w:r>
        <w:rPr>
          <w:rFonts w:cstheme="minorHAnsi"/>
        </w:rPr>
        <w:t>, aumento dei costi delle materie prime e, soprattutto, dell’energia.</w:t>
      </w:r>
    </w:p>
    <w:bookmarkEnd w:id="2"/>
    <w:p w14:paraId="459BEE66" w14:textId="77777777" w:rsidR="003029E5" w:rsidRDefault="003029E5" w:rsidP="004B0720">
      <w:pPr>
        <w:jc w:val="both"/>
        <w:rPr>
          <w:rFonts w:cstheme="minorHAnsi"/>
        </w:rPr>
      </w:pPr>
      <w:r w:rsidRPr="003029E5">
        <w:rPr>
          <w:rFonts w:cstheme="minorHAnsi"/>
        </w:rPr>
        <w:t xml:space="preserve">«Considerato che dal programma della coalizione di centro-destra, dove convivono anime nazionaliste e spinte regionaliste, </w:t>
      </w:r>
      <w:r w:rsidR="00AD3292">
        <w:rPr>
          <w:rFonts w:cstheme="minorHAnsi"/>
        </w:rPr>
        <w:t xml:space="preserve">emergono solo proposte frammentate senza </w:t>
      </w:r>
      <w:r w:rsidRPr="003029E5">
        <w:rPr>
          <w:rFonts w:cstheme="minorHAnsi"/>
        </w:rPr>
        <w:t>alcun piano di rilancio del SSN – precisa Cartabellotta – il Rapporto</w:t>
      </w:r>
      <w:r w:rsidR="00477A2F">
        <w:rPr>
          <w:rFonts w:cstheme="minorHAnsi"/>
        </w:rPr>
        <w:t xml:space="preserve"> si concentra</w:t>
      </w:r>
      <w:r w:rsidRPr="003029E5">
        <w:rPr>
          <w:rFonts w:cstheme="minorHAnsi"/>
        </w:rPr>
        <w:t xml:space="preserve"> </w:t>
      </w:r>
      <w:r w:rsidR="00477A2F">
        <w:rPr>
          <w:rFonts w:cstheme="minorHAnsi"/>
        </w:rPr>
        <w:t xml:space="preserve">sulle </w:t>
      </w:r>
      <w:r w:rsidRPr="003029E5">
        <w:rPr>
          <w:rFonts w:cstheme="minorHAnsi"/>
        </w:rPr>
        <w:t>tematiche politiche il cui indirizzo è fondamentale per determinare il destino del SSN».</w:t>
      </w:r>
    </w:p>
    <w:p w14:paraId="0A15A975" w14:textId="61787EE3" w:rsidR="008A7CDD" w:rsidRDefault="00645F79" w:rsidP="008A7CDD">
      <w:pPr>
        <w:pStyle w:val="Paragrafoelenco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8A7CDD">
        <w:rPr>
          <w:rFonts w:cstheme="minorHAnsi"/>
          <w:b/>
          <w:bCs/>
        </w:rPr>
        <w:t>Finanziamento pubblico</w:t>
      </w:r>
      <w:r w:rsidRPr="008A7CDD">
        <w:rPr>
          <w:rFonts w:cstheme="minorHAnsi"/>
        </w:rPr>
        <w:t>.</w:t>
      </w:r>
      <w:r w:rsidR="00075BA4">
        <w:rPr>
          <w:rFonts w:cstheme="minorHAnsi"/>
        </w:rPr>
        <w:t xml:space="preserve"> R</w:t>
      </w:r>
      <w:r w:rsidR="00075BA4" w:rsidRPr="008A7CDD">
        <w:rPr>
          <w:rFonts w:cstheme="minorHAnsi"/>
        </w:rPr>
        <w:t>ispetto agli € 8,2 miliardi del decennio 2010-2019</w:t>
      </w:r>
      <w:r w:rsidR="00075BA4">
        <w:rPr>
          <w:rFonts w:cstheme="minorHAnsi"/>
        </w:rPr>
        <w:t>, d</w:t>
      </w:r>
      <w:r w:rsidR="00B0532A">
        <w:rPr>
          <w:rFonts w:cstheme="minorHAnsi"/>
        </w:rPr>
        <w:t xml:space="preserve">al 2020 ad oggi </w:t>
      </w:r>
      <w:r w:rsidRPr="008A7CDD">
        <w:rPr>
          <w:rFonts w:cstheme="minorHAnsi"/>
        </w:rPr>
        <w:t xml:space="preserve">è </w:t>
      </w:r>
      <w:r w:rsidR="004D0B47">
        <w:rPr>
          <w:rFonts w:cstheme="minorHAnsi"/>
        </w:rPr>
        <w:t>passato da € 113.810 miliardi a € 124.960 miliardi, un aumento</w:t>
      </w:r>
      <w:r w:rsidR="004D0B47" w:rsidRPr="008A7CDD">
        <w:rPr>
          <w:rFonts w:cstheme="minorHAnsi"/>
        </w:rPr>
        <w:t xml:space="preserve"> </w:t>
      </w:r>
      <w:r w:rsidRPr="008A7CDD">
        <w:rPr>
          <w:rFonts w:cstheme="minorHAnsi"/>
        </w:rPr>
        <w:t>di ben € 11,2 miliardi</w:t>
      </w:r>
      <w:r w:rsidR="00B0532A">
        <w:rPr>
          <w:rFonts w:cstheme="minorHAnsi"/>
        </w:rPr>
        <w:t xml:space="preserve"> </w:t>
      </w:r>
      <w:r w:rsidR="00075BA4">
        <w:rPr>
          <w:rFonts w:cstheme="minorHAnsi"/>
        </w:rPr>
        <w:t xml:space="preserve">di cui € </w:t>
      </w:r>
      <w:r w:rsidR="00075BA4" w:rsidRPr="00075BA4">
        <w:rPr>
          <w:rFonts w:cstheme="minorHAnsi"/>
        </w:rPr>
        <w:t>5,3</w:t>
      </w:r>
      <w:r w:rsidR="00075BA4">
        <w:rPr>
          <w:rFonts w:cstheme="minorHAnsi"/>
        </w:rPr>
        <w:t xml:space="preserve"> </w:t>
      </w:r>
      <w:r w:rsidR="00B44A32">
        <w:rPr>
          <w:rFonts w:cstheme="minorHAnsi"/>
        </w:rPr>
        <w:t xml:space="preserve">miliardi </w:t>
      </w:r>
      <w:r w:rsidR="00075BA4">
        <w:rPr>
          <w:rFonts w:cstheme="minorHAnsi"/>
        </w:rPr>
        <w:t xml:space="preserve">assegnati </w:t>
      </w:r>
      <w:r w:rsidR="00075BA4" w:rsidRPr="00075BA4">
        <w:rPr>
          <w:rFonts w:cstheme="minorHAnsi"/>
        </w:rPr>
        <w:lastRenderedPageBreak/>
        <w:t xml:space="preserve">con </w:t>
      </w:r>
      <w:r w:rsidR="001035E4">
        <w:rPr>
          <w:rFonts w:cstheme="minorHAnsi"/>
        </w:rPr>
        <w:t>d</w:t>
      </w:r>
      <w:r w:rsidR="00075BA4" w:rsidRPr="00075BA4">
        <w:rPr>
          <w:rFonts w:cstheme="minorHAnsi"/>
        </w:rPr>
        <w:t xml:space="preserve">ecreti COVID-19 </w:t>
      </w:r>
      <w:r w:rsidR="00B0532A">
        <w:rPr>
          <w:rFonts w:cstheme="minorHAnsi"/>
        </w:rPr>
        <w:t>(</w:t>
      </w:r>
      <w:r w:rsidR="00B0532A" w:rsidRPr="00B0532A">
        <w:rPr>
          <w:rFonts w:cstheme="minorHAnsi"/>
          <w:highlight w:val="yellow"/>
        </w:rPr>
        <w:t>figura</w:t>
      </w:r>
      <w:r w:rsidR="00451586">
        <w:rPr>
          <w:rFonts w:cstheme="minorHAnsi"/>
          <w:highlight w:val="yellow"/>
        </w:rPr>
        <w:t xml:space="preserve"> 1</w:t>
      </w:r>
      <w:r w:rsidR="00B0532A">
        <w:rPr>
          <w:rFonts w:cstheme="minorHAnsi"/>
        </w:rPr>
        <w:t>)</w:t>
      </w:r>
      <w:r w:rsidRPr="008A7CDD">
        <w:rPr>
          <w:rFonts w:cstheme="minorHAnsi"/>
        </w:rPr>
        <w:t xml:space="preserve">. </w:t>
      </w:r>
      <w:r w:rsidR="00070C28" w:rsidRPr="008A7CDD">
        <w:rPr>
          <w:rFonts w:cstheme="minorHAnsi"/>
        </w:rPr>
        <w:t xml:space="preserve">«Se formalmente la stagione dei tagli alla sanità può ritenersi conclusa – precisa Cartabellotta – </w:t>
      </w:r>
      <w:r w:rsidR="00B44A32">
        <w:rPr>
          <w:rFonts w:cstheme="minorHAnsi"/>
        </w:rPr>
        <w:t xml:space="preserve">è </w:t>
      </w:r>
      <w:r w:rsidR="00C023AC">
        <w:rPr>
          <w:rFonts w:cstheme="minorHAnsi"/>
        </w:rPr>
        <w:t>evidente</w:t>
      </w:r>
      <w:r w:rsidR="00B0532A">
        <w:rPr>
          <w:rFonts w:cstheme="minorHAnsi"/>
        </w:rPr>
        <w:t xml:space="preserve"> che </w:t>
      </w:r>
      <w:r w:rsidR="00070C28" w:rsidRPr="008A7CDD">
        <w:rPr>
          <w:rFonts w:cstheme="minorHAnsi"/>
        </w:rPr>
        <w:t xml:space="preserve">il netto rilancio del finanziamento pubblico è stato </w:t>
      </w:r>
      <w:r w:rsidR="00D52DAF" w:rsidRPr="008A7CDD">
        <w:rPr>
          <w:rFonts w:cstheme="minorHAnsi"/>
        </w:rPr>
        <w:t>imposto</w:t>
      </w:r>
      <w:r w:rsidR="00070C28" w:rsidRPr="008A7CDD">
        <w:rPr>
          <w:rFonts w:cstheme="minorHAnsi"/>
        </w:rPr>
        <w:t xml:space="preserve"> dall’emergenza pandemica e non </w:t>
      </w:r>
      <w:r w:rsidR="00C023AC">
        <w:rPr>
          <w:rFonts w:cstheme="minorHAnsi"/>
        </w:rPr>
        <w:t>dalla</w:t>
      </w:r>
      <w:r w:rsidR="0093639F" w:rsidRPr="008A7CDD">
        <w:rPr>
          <w:rFonts w:cstheme="minorHAnsi"/>
        </w:rPr>
        <w:t xml:space="preserve"> </w:t>
      </w:r>
      <w:r w:rsidR="00D52DAF" w:rsidRPr="008A7CDD">
        <w:rPr>
          <w:rFonts w:cstheme="minorHAnsi"/>
        </w:rPr>
        <w:t>volontà politica di</w:t>
      </w:r>
      <w:r w:rsidR="00070C28" w:rsidRPr="008A7CDD">
        <w:rPr>
          <w:rFonts w:cstheme="minorHAnsi"/>
        </w:rPr>
        <w:t xml:space="preserve"> </w:t>
      </w:r>
      <w:r w:rsidR="0093639F">
        <w:rPr>
          <w:rFonts w:cstheme="minorHAnsi"/>
        </w:rPr>
        <w:t>rafforzare in maniera</w:t>
      </w:r>
      <w:r w:rsidR="00070C28" w:rsidRPr="008A7CDD">
        <w:rPr>
          <w:rFonts w:cstheme="minorHAnsi"/>
        </w:rPr>
        <w:t xml:space="preserve"> strutturale </w:t>
      </w:r>
      <w:r w:rsidR="0093639F">
        <w:rPr>
          <w:rFonts w:cstheme="minorHAnsi"/>
        </w:rPr>
        <w:t>il</w:t>
      </w:r>
      <w:r w:rsidR="0093639F" w:rsidRPr="008A7CDD">
        <w:rPr>
          <w:rFonts w:cstheme="minorHAnsi"/>
        </w:rPr>
        <w:t xml:space="preserve"> </w:t>
      </w:r>
      <w:r w:rsidR="00070C28" w:rsidRPr="008A7CDD">
        <w:rPr>
          <w:rFonts w:cstheme="minorHAnsi"/>
        </w:rPr>
        <w:t xml:space="preserve">SSN». Una </w:t>
      </w:r>
      <w:r w:rsidR="00D52DAF" w:rsidRPr="008A7CDD">
        <w:rPr>
          <w:rFonts w:cstheme="minorHAnsi"/>
        </w:rPr>
        <w:t xml:space="preserve">mancata </w:t>
      </w:r>
      <w:r w:rsidR="00070C28" w:rsidRPr="008A7CDD">
        <w:rPr>
          <w:rFonts w:cstheme="minorHAnsi"/>
        </w:rPr>
        <w:t>intenzione confermata</w:t>
      </w:r>
      <w:r w:rsidR="00D52DAF" w:rsidRPr="008A7CDD">
        <w:rPr>
          <w:rFonts w:cstheme="minorHAnsi"/>
        </w:rPr>
        <w:t xml:space="preserve"> </w:t>
      </w:r>
      <w:r w:rsidR="00070C28" w:rsidRPr="008A7CDD">
        <w:rPr>
          <w:rFonts w:cstheme="minorHAnsi"/>
        </w:rPr>
        <w:t>dal</w:t>
      </w:r>
      <w:r w:rsidR="00C80BD3">
        <w:rPr>
          <w:rFonts w:cstheme="minorHAnsi"/>
        </w:rPr>
        <w:t>le previsioni</w:t>
      </w:r>
      <w:r w:rsidR="00D52DAF" w:rsidRPr="008A7CDD">
        <w:rPr>
          <w:rFonts w:cstheme="minorHAnsi"/>
        </w:rPr>
        <w:t xml:space="preserve"> </w:t>
      </w:r>
      <w:r w:rsidR="00C80BD3">
        <w:rPr>
          <w:rFonts w:cstheme="minorHAnsi"/>
        </w:rPr>
        <w:t xml:space="preserve">del </w:t>
      </w:r>
      <w:r w:rsidR="00D52DAF" w:rsidRPr="008A7CDD">
        <w:rPr>
          <w:rFonts w:cstheme="minorHAnsi"/>
        </w:rPr>
        <w:t>DEF 2022 e d</w:t>
      </w:r>
      <w:r w:rsidR="00C80BD3">
        <w:rPr>
          <w:rFonts w:cstheme="minorHAnsi"/>
        </w:rPr>
        <w:t>e</w:t>
      </w:r>
      <w:r w:rsidR="00D52DAF" w:rsidRPr="008A7CDD">
        <w:rPr>
          <w:rFonts w:cstheme="minorHAnsi"/>
        </w:rPr>
        <w:t>lla Na</w:t>
      </w:r>
      <w:r w:rsidRPr="008A7CDD">
        <w:rPr>
          <w:rFonts w:cstheme="minorHAnsi"/>
        </w:rPr>
        <w:t xml:space="preserve">DEF 2022 </w:t>
      </w:r>
      <w:r w:rsidR="00070C28" w:rsidRPr="008A7CDD">
        <w:rPr>
          <w:rFonts w:cstheme="minorHAnsi"/>
        </w:rPr>
        <w:t xml:space="preserve">che </w:t>
      </w:r>
      <w:r w:rsidRPr="008A7CDD">
        <w:rPr>
          <w:rFonts w:cstheme="minorHAnsi"/>
        </w:rPr>
        <w:t>nel triennio 2023-2025</w:t>
      </w:r>
      <w:r w:rsidR="00070C28" w:rsidRPr="008A7CDD">
        <w:rPr>
          <w:rFonts w:cstheme="minorHAnsi"/>
        </w:rPr>
        <w:t xml:space="preserve"> </w:t>
      </w:r>
      <w:r w:rsidR="00B44A32" w:rsidRPr="008A7CDD">
        <w:rPr>
          <w:rFonts w:cstheme="minorHAnsi"/>
        </w:rPr>
        <w:t>preved</w:t>
      </w:r>
      <w:r w:rsidR="00B44A32">
        <w:rPr>
          <w:rFonts w:cstheme="minorHAnsi"/>
        </w:rPr>
        <w:t>ono</w:t>
      </w:r>
      <w:r w:rsidR="00B44A32" w:rsidRPr="008A7CDD">
        <w:rPr>
          <w:rFonts w:cstheme="minorHAnsi"/>
        </w:rPr>
        <w:t xml:space="preserve"> </w:t>
      </w:r>
      <w:r w:rsidR="00070C28" w:rsidRPr="008A7CDD">
        <w:rPr>
          <w:rFonts w:cstheme="minorHAnsi"/>
        </w:rPr>
        <w:t xml:space="preserve">una riduzione della </w:t>
      </w:r>
      <w:r w:rsidRPr="008A7CDD">
        <w:rPr>
          <w:rFonts w:cstheme="minorHAnsi"/>
        </w:rPr>
        <w:t xml:space="preserve">spesa sanitaria </w:t>
      </w:r>
      <w:r w:rsidR="00070C28" w:rsidRPr="008A7CDD">
        <w:rPr>
          <w:rFonts w:cstheme="minorHAnsi"/>
        </w:rPr>
        <w:t xml:space="preserve">media </w:t>
      </w:r>
      <w:r w:rsidRPr="008A7CDD">
        <w:rPr>
          <w:rFonts w:cstheme="minorHAnsi"/>
        </w:rPr>
        <w:t>del</w:t>
      </w:r>
      <w:r w:rsidR="001035E4">
        <w:rPr>
          <w:rFonts w:cstheme="minorHAnsi"/>
        </w:rPr>
        <w:t>’1,13%</w:t>
      </w:r>
      <w:r w:rsidRPr="008A7CDD">
        <w:rPr>
          <w:rFonts w:cstheme="minorHAnsi"/>
          <w:color w:val="FF0000"/>
        </w:rPr>
        <w:t xml:space="preserve"> </w:t>
      </w:r>
      <w:r w:rsidRPr="008A7CDD">
        <w:rPr>
          <w:rFonts w:cstheme="minorHAnsi"/>
        </w:rPr>
        <w:t xml:space="preserve">per anno e </w:t>
      </w:r>
      <w:r w:rsidR="004B0720" w:rsidRPr="008A7CDD">
        <w:rPr>
          <w:rFonts w:cstheme="minorHAnsi"/>
        </w:rPr>
        <w:t xml:space="preserve">un </w:t>
      </w:r>
      <w:r w:rsidRPr="008A7CDD">
        <w:rPr>
          <w:rFonts w:cstheme="minorHAnsi"/>
        </w:rPr>
        <w:t xml:space="preserve">rapporto spesa sanitaria/PIL </w:t>
      </w:r>
      <w:r w:rsidR="004B0720" w:rsidRPr="008A7CDD">
        <w:rPr>
          <w:rFonts w:cstheme="minorHAnsi"/>
        </w:rPr>
        <w:t xml:space="preserve">che nel 2025 </w:t>
      </w:r>
      <w:r w:rsidRPr="008A7CDD">
        <w:rPr>
          <w:rFonts w:cstheme="minorHAnsi"/>
        </w:rPr>
        <w:t>precipita al 6,</w:t>
      </w:r>
      <w:r w:rsidR="00D52DAF" w:rsidRPr="008A7CDD">
        <w:rPr>
          <w:rFonts w:cstheme="minorHAnsi"/>
        </w:rPr>
        <w:t>1</w:t>
      </w:r>
      <w:r w:rsidRPr="008A7CDD">
        <w:rPr>
          <w:rFonts w:cstheme="minorHAnsi"/>
        </w:rPr>
        <w:t xml:space="preserve">%, </w:t>
      </w:r>
      <w:r w:rsidR="00D52DAF" w:rsidRPr="008A7CDD">
        <w:rPr>
          <w:rFonts w:cstheme="minorHAnsi"/>
        </w:rPr>
        <w:t xml:space="preserve">ben </w:t>
      </w:r>
      <w:r w:rsidRPr="008A7CDD">
        <w:rPr>
          <w:rFonts w:cstheme="minorHAnsi"/>
        </w:rPr>
        <w:t>al di sotto dei livelli pre-pandemia.</w:t>
      </w:r>
      <w:r w:rsidR="00375A29" w:rsidRPr="008A7CDD">
        <w:rPr>
          <w:rFonts w:cstheme="minorHAnsi"/>
        </w:rPr>
        <w:t xml:space="preserve"> </w:t>
      </w:r>
      <w:r w:rsidR="001035E4">
        <w:rPr>
          <w:rFonts w:cstheme="minorHAnsi"/>
        </w:rPr>
        <w:t>Nonostante le maggiori risorse investite, i</w:t>
      </w:r>
      <w:r w:rsidR="008A7CDD" w:rsidRPr="008A7CDD">
        <w:rPr>
          <w:rFonts w:cstheme="minorHAnsi"/>
        </w:rPr>
        <w:t xml:space="preserve">l confronto internazionale </w:t>
      </w:r>
      <w:r w:rsidR="00B44A32">
        <w:rPr>
          <w:rFonts w:cstheme="minorHAnsi"/>
        </w:rPr>
        <w:t>restituisce risultati simili a quelli dell’era pre-COVID</w:t>
      </w:r>
      <w:r w:rsidR="008A7CDD" w:rsidRPr="008A7CDD">
        <w:rPr>
          <w:rFonts w:cstheme="minorHAnsi"/>
        </w:rPr>
        <w:t xml:space="preserve">: nel 2021 </w:t>
      </w:r>
      <w:r w:rsidR="00E87B01">
        <w:rPr>
          <w:rFonts w:cstheme="minorHAnsi"/>
        </w:rPr>
        <w:t>l</w:t>
      </w:r>
      <w:r w:rsidR="008A7CDD" w:rsidRPr="008A7CDD">
        <w:rPr>
          <w:rFonts w:cstheme="minorHAnsi"/>
        </w:rPr>
        <w:t>a spesa sanitaria totale in Italia è sostanzialmente pari alla media OCSE in termini di</w:t>
      </w:r>
      <w:r w:rsidR="00D71896">
        <w:rPr>
          <w:rFonts w:cstheme="minorHAnsi"/>
        </w:rPr>
        <w:t xml:space="preserve"> percentuale</w:t>
      </w:r>
      <w:r w:rsidR="00F5105D">
        <w:rPr>
          <w:rFonts w:cstheme="minorHAnsi"/>
        </w:rPr>
        <w:t xml:space="preserve"> di PIL (9,</w:t>
      </w:r>
      <w:r w:rsidR="008A7CDD" w:rsidRPr="008A7CDD">
        <w:rPr>
          <w:rFonts w:cstheme="minorHAnsi"/>
        </w:rPr>
        <w:t>5% vs 9,6%), ma inferiore come spesa pro-capite ($4.038 vs $ 4.435)</w:t>
      </w:r>
      <w:r w:rsidR="00E87B01">
        <w:rPr>
          <w:rFonts w:cstheme="minorHAnsi"/>
        </w:rPr>
        <w:t>.</w:t>
      </w:r>
      <w:r w:rsidR="00F5105D">
        <w:rPr>
          <w:rFonts w:cstheme="minorHAnsi"/>
        </w:rPr>
        <w:t xml:space="preserve"> </w:t>
      </w:r>
      <w:r w:rsidR="0093639F">
        <w:rPr>
          <w:rFonts w:cstheme="minorHAnsi"/>
        </w:rPr>
        <w:t>S</w:t>
      </w:r>
      <w:r w:rsidR="00F018B7">
        <w:rPr>
          <w:rFonts w:cstheme="minorHAnsi"/>
        </w:rPr>
        <w:t>oprattutto,</w:t>
      </w:r>
      <w:r w:rsidR="00E87B01">
        <w:rPr>
          <w:rFonts w:cstheme="minorHAnsi"/>
        </w:rPr>
        <w:t xml:space="preserve"> la </w:t>
      </w:r>
      <w:r w:rsidR="008A7CDD" w:rsidRPr="008A7CDD">
        <w:rPr>
          <w:rFonts w:cstheme="minorHAnsi"/>
        </w:rPr>
        <w:t xml:space="preserve">spesa pubblica pro-capite </w:t>
      </w:r>
      <w:r w:rsidR="001035E4">
        <w:rPr>
          <w:rFonts w:cstheme="minorHAnsi"/>
        </w:rPr>
        <w:t>ne</w:t>
      </w:r>
      <w:r w:rsidR="00E87B01">
        <w:rPr>
          <w:rFonts w:cstheme="minorHAnsi"/>
        </w:rPr>
        <w:t xml:space="preserve">l nostro Paese </w:t>
      </w:r>
      <w:r w:rsidR="008A7CDD">
        <w:rPr>
          <w:rFonts w:cstheme="minorHAnsi"/>
        </w:rPr>
        <w:t xml:space="preserve">è ben al di </w:t>
      </w:r>
      <w:r w:rsidR="008A7CDD" w:rsidRPr="008A7CDD">
        <w:rPr>
          <w:rFonts w:cstheme="minorHAnsi"/>
        </w:rPr>
        <w:t xml:space="preserve">sotto della media OCSE ($ 3.052 vs $ 3.488) e </w:t>
      </w:r>
      <w:r w:rsidR="0020636A">
        <w:rPr>
          <w:rFonts w:cstheme="minorHAnsi"/>
        </w:rPr>
        <w:t xml:space="preserve">in Europa ci collochiamo al 16° posto: ben </w:t>
      </w:r>
      <w:r w:rsidR="008A7CDD" w:rsidRPr="008A7CDD">
        <w:rPr>
          <w:rFonts w:cstheme="minorHAnsi"/>
        </w:rPr>
        <w:t>15 Paesi investono di più</w:t>
      </w:r>
      <w:r w:rsidR="00F018B7">
        <w:rPr>
          <w:rFonts w:cstheme="minorHAnsi"/>
        </w:rPr>
        <w:t xml:space="preserve"> in sanità</w:t>
      </w:r>
      <w:r w:rsidR="00D71896">
        <w:rPr>
          <w:rFonts w:cstheme="minorHAnsi"/>
        </w:rPr>
        <w:t>,</w:t>
      </w:r>
      <w:r w:rsidR="008A7CDD" w:rsidRPr="008A7CDD">
        <w:rPr>
          <w:rFonts w:cstheme="minorHAnsi"/>
        </w:rPr>
        <w:t xml:space="preserve"> con un gap dai $ 285 della Repubblica Ceca ai $ 3.299 della Germania</w:t>
      </w:r>
      <w:r w:rsidR="00B0532A">
        <w:rPr>
          <w:rFonts w:cstheme="minorHAnsi"/>
        </w:rPr>
        <w:t xml:space="preserve"> (</w:t>
      </w:r>
      <w:r w:rsidR="00B0532A" w:rsidRPr="00B0532A">
        <w:rPr>
          <w:rFonts w:cstheme="minorHAnsi"/>
          <w:highlight w:val="yellow"/>
        </w:rPr>
        <w:t>figura</w:t>
      </w:r>
      <w:r w:rsidR="00451586">
        <w:rPr>
          <w:rFonts w:cstheme="minorHAnsi"/>
          <w:highlight w:val="yellow"/>
        </w:rPr>
        <w:t xml:space="preserve"> 2</w:t>
      </w:r>
      <w:r w:rsidR="00B0532A">
        <w:rPr>
          <w:rFonts w:cstheme="minorHAnsi"/>
        </w:rPr>
        <w:t>)</w:t>
      </w:r>
      <w:r w:rsidR="001035E4">
        <w:rPr>
          <w:rFonts w:cstheme="minorHAnsi"/>
        </w:rPr>
        <w:t xml:space="preserve">. </w:t>
      </w:r>
      <w:r w:rsidR="001035E4" w:rsidRPr="008A7CDD">
        <w:rPr>
          <w:rFonts w:cstheme="minorHAnsi"/>
        </w:rPr>
        <w:t>«</w:t>
      </w:r>
      <w:r w:rsidR="00F520A4">
        <w:rPr>
          <w:rFonts w:cstheme="minorHAnsi"/>
        </w:rPr>
        <w:t>Francamente i</w:t>
      </w:r>
      <w:r w:rsidR="001035E4">
        <w:rPr>
          <w:rFonts w:cstheme="minorHAnsi"/>
        </w:rPr>
        <w:t>mpietoso</w:t>
      </w:r>
      <w:r w:rsidR="001035E4" w:rsidRPr="008A7CDD">
        <w:rPr>
          <w:rFonts w:cstheme="minorHAnsi"/>
        </w:rPr>
        <w:t xml:space="preserve"> –</w:t>
      </w:r>
      <w:r w:rsidR="00F520A4">
        <w:rPr>
          <w:rFonts w:cstheme="minorHAnsi"/>
        </w:rPr>
        <w:t xml:space="preserve"> commenta </w:t>
      </w:r>
      <w:r w:rsidR="001035E4">
        <w:rPr>
          <w:rFonts w:cstheme="minorHAnsi"/>
        </w:rPr>
        <w:t xml:space="preserve">il Presidente </w:t>
      </w:r>
      <w:r w:rsidR="001035E4" w:rsidRPr="008A7CDD">
        <w:rPr>
          <w:rFonts w:cstheme="minorHAnsi"/>
        </w:rPr>
        <w:t>–</w:t>
      </w:r>
      <w:r w:rsidR="001035E4">
        <w:rPr>
          <w:rFonts w:cstheme="minorHAnsi"/>
        </w:rPr>
        <w:t xml:space="preserve"> il confronto con i paesi del G7 sulla spesa pubblica: dal 2008 siamo fanalino di coda con gap</w:t>
      </w:r>
      <w:r w:rsidR="00C023AC">
        <w:rPr>
          <w:rFonts w:cstheme="minorHAnsi"/>
        </w:rPr>
        <w:t xml:space="preserve"> sempre più ampi e</w:t>
      </w:r>
      <w:r w:rsidR="00F520A4">
        <w:rPr>
          <w:rFonts w:cstheme="minorHAnsi"/>
        </w:rPr>
        <w:t xml:space="preserve"> oggi divenuti </w:t>
      </w:r>
      <w:r w:rsidR="001035E4">
        <w:rPr>
          <w:rFonts w:cstheme="minorHAnsi"/>
        </w:rPr>
        <w:t>incolmabili</w:t>
      </w:r>
      <w:r w:rsidR="00F520A4">
        <w:rPr>
          <w:rFonts w:cstheme="minorHAnsi"/>
        </w:rPr>
        <w:t xml:space="preserve"> (</w:t>
      </w:r>
      <w:r w:rsidR="00F520A4" w:rsidRPr="00F520A4">
        <w:rPr>
          <w:rFonts w:cstheme="minorHAnsi"/>
          <w:highlight w:val="yellow"/>
        </w:rPr>
        <w:t>figura</w:t>
      </w:r>
      <w:r w:rsidR="00451586">
        <w:rPr>
          <w:rFonts w:cstheme="minorHAnsi"/>
          <w:highlight w:val="yellow"/>
        </w:rPr>
        <w:t xml:space="preserve"> 3</w:t>
      </w:r>
      <w:r w:rsidR="00F520A4">
        <w:rPr>
          <w:rFonts w:cstheme="minorHAnsi"/>
        </w:rPr>
        <w:t>)</w:t>
      </w:r>
      <w:r w:rsidR="001035E4" w:rsidRPr="008A7CDD">
        <w:rPr>
          <w:rFonts w:cstheme="minorHAnsi"/>
        </w:rPr>
        <w:t>».</w:t>
      </w:r>
    </w:p>
    <w:p w14:paraId="7C12B548" w14:textId="4B83A215" w:rsidR="00F8782A" w:rsidRPr="001C5A39" w:rsidRDefault="00645F79" w:rsidP="001C5A39">
      <w:pPr>
        <w:pStyle w:val="Paragrafoelenco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2B0FB4">
        <w:rPr>
          <w:rFonts w:cstheme="minorHAnsi"/>
          <w:b/>
          <w:bCs/>
        </w:rPr>
        <w:t>Livelli Essenziali di Assistenza</w:t>
      </w:r>
      <w:r w:rsidRPr="002B0FB4">
        <w:rPr>
          <w:rFonts w:cstheme="minorHAnsi"/>
        </w:rPr>
        <w:t xml:space="preserve">. </w:t>
      </w:r>
      <w:r w:rsidR="00D069EF" w:rsidRPr="002B0FB4">
        <w:rPr>
          <w:rFonts w:cstheme="minorHAnsi"/>
        </w:rPr>
        <w:t xml:space="preserve">Il Rapporto </w:t>
      </w:r>
      <w:r w:rsidR="00E864A9">
        <w:rPr>
          <w:rFonts w:cstheme="minorHAnsi"/>
        </w:rPr>
        <w:t>affronta</w:t>
      </w:r>
      <w:r w:rsidR="00E864A9" w:rsidRPr="002B0FB4">
        <w:rPr>
          <w:rFonts w:cstheme="minorHAnsi"/>
        </w:rPr>
        <w:t xml:space="preserve"> </w:t>
      </w:r>
      <w:r w:rsidR="00163DB0" w:rsidRPr="002B0FB4">
        <w:rPr>
          <w:rFonts w:cstheme="minorHAnsi"/>
        </w:rPr>
        <w:t xml:space="preserve">le </w:t>
      </w:r>
      <w:r w:rsidR="00D069EF" w:rsidRPr="002B0FB4">
        <w:rPr>
          <w:rFonts w:cstheme="minorHAnsi"/>
        </w:rPr>
        <w:t xml:space="preserve">criticità </w:t>
      </w:r>
      <w:r w:rsidR="001C5A39">
        <w:rPr>
          <w:rFonts w:cstheme="minorHAnsi"/>
        </w:rPr>
        <w:t>relative ad aggiornamento, esigibilità e monitoraggio</w:t>
      </w:r>
      <w:r w:rsidR="00DA6C57" w:rsidRPr="00DA6C57">
        <w:rPr>
          <w:rFonts w:cstheme="minorHAnsi"/>
        </w:rPr>
        <w:t xml:space="preserve"> </w:t>
      </w:r>
      <w:r w:rsidR="00DA6C57">
        <w:rPr>
          <w:rFonts w:cstheme="minorHAnsi"/>
        </w:rPr>
        <w:t>dei</w:t>
      </w:r>
      <w:r w:rsidR="00DA6C57" w:rsidRPr="002B0FB4">
        <w:rPr>
          <w:rFonts w:cstheme="minorHAnsi"/>
        </w:rPr>
        <w:t xml:space="preserve"> LEA</w:t>
      </w:r>
      <w:r w:rsidR="00F8782A">
        <w:rPr>
          <w:rFonts w:cstheme="minorHAnsi"/>
        </w:rPr>
        <w:t xml:space="preserve">. </w:t>
      </w:r>
      <w:r w:rsidR="002B0FB4" w:rsidRPr="00F8782A">
        <w:rPr>
          <w:rFonts w:cstheme="minorHAnsi"/>
        </w:rPr>
        <w:t xml:space="preserve">Innanzitutto non si è mai concretizzato </w:t>
      </w:r>
      <w:r w:rsidR="00CD3D6F" w:rsidRPr="00F8782A">
        <w:rPr>
          <w:rFonts w:cstheme="minorHAnsi"/>
        </w:rPr>
        <w:t xml:space="preserve">il loro </w:t>
      </w:r>
      <w:r w:rsidR="002B0FB4" w:rsidRPr="00F8782A">
        <w:rPr>
          <w:rFonts w:cstheme="minorHAnsi"/>
        </w:rPr>
        <w:t xml:space="preserve">aggiornamento continuo per mantenere allineate le prestazioni all’evoluzione delle conoscenze scientifiche; in secondo luogo, le </w:t>
      </w:r>
      <w:r w:rsidR="004B6616">
        <w:rPr>
          <w:rFonts w:cstheme="minorHAnsi"/>
        </w:rPr>
        <w:t xml:space="preserve">nuove </w:t>
      </w:r>
      <w:r w:rsidR="002B0FB4" w:rsidRPr="00F8782A">
        <w:rPr>
          <w:rFonts w:cstheme="minorHAnsi"/>
        </w:rPr>
        <w:t xml:space="preserve">prestazioni </w:t>
      </w:r>
      <w:r w:rsidR="00CD3D6F" w:rsidRPr="00F8782A">
        <w:rPr>
          <w:rFonts w:cstheme="minorHAnsi"/>
        </w:rPr>
        <w:t>di s</w:t>
      </w:r>
      <w:r w:rsidR="002B0FB4" w:rsidRPr="00F8782A">
        <w:rPr>
          <w:rFonts w:cstheme="minorHAnsi"/>
        </w:rPr>
        <w:t xml:space="preserve">pecialistica ambulatoriale e protesica non sono esigibili </w:t>
      </w:r>
      <w:r w:rsidR="00DA6C57">
        <w:rPr>
          <w:rFonts w:cstheme="minorHAnsi"/>
        </w:rPr>
        <w:t>su</w:t>
      </w:r>
      <w:r w:rsidR="00DA6C57" w:rsidRPr="00F8782A">
        <w:rPr>
          <w:rFonts w:cstheme="minorHAnsi"/>
        </w:rPr>
        <w:t xml:space="preserve"> </w:t>
      </w:r>
      <w:r w:rsidR="002B0FB4" w:rsidRPr="00F8782A">
        <w:rPr>
          <w:rFonts w:cstheme="minorHAnsi"/>
        </w:rPr>
        <w:t>tutto il territorio nazionale perché il cd. “Decreto Tariffe” non è mai stato approvato per carenza di risorse economiche</w:t>
      </w:r>
      <w:r w:rsidR="00CD3D6F" w:rsidRPr="00F8782A">
        <w:rPr>
          <w:rFonts w:cstheme="minorHAnsi"/>
        </w:rPr>
        <w:t xml:space="preserve">; infine il Nuovo Sistema di Garanzia, la nuova “pagella” con </w:t>
      </w:r>
      <w:r w:rsidR="00F8782A">
        <w:rPr>
          <w:rFonts w:cstheme="minorHAnsi"/>
        </w:rPr>
        <w:t>cui lo Stato darà i “voti” alle Regioni</w:t>
      </w:r>
      <w:r w:rsidR="0093639F">
        <w:rPr>
          <w:rFonts w:cstheme="minorHAnsi"/>
        </w:rPr>
        <w:t>,</w:t>
      </w:r>
      <w:r w:rsidR="00F8782A">
        <w:rPr>
          <w:rFonts w:cstheme="minorHAnsi"/>
        </w:rPr>
        <w:t xml:space="preserve"> </w:t>
      </w:r>
      <w:r w:rsidR="004B6616">
        <w:rPr>
          <w:rFonts w:cstheme="minorHAnsi"/>
        </w:rPr>
        <w:t xml:space="preserve">non </w:t>
      </w:r>
      <w:r w:rsidR="0093639F">
        <w:rPr>
          <w:rFonts w:cstheme="minorHAnsi"/>
        </w:rPr>
        <w:t xml:space="preserve">è </w:t>
      </w:r>
      <w:r w:rsidR="00CD3D6F" w:rsidRPr="00F8782A">
        <w:rPr>
          <w:rFonts w:cstheme="minorHAnsi"/>
        </w:rPr>
        <w:t>affatto uno specchio fedele per valutare la qualità dell’assistenza.</w:t>
      </w:r>
      <w:r w:rsidR="00F8782A">
        <w:rPr>
          <w:rFonts w:cstheme="minorHAnsi"/>
        </w:rPr>
        <w:t xml:space="preserve"> </w:t>
      </w:r>
      <w:r w:rsidR="00F8782A" w:rsidRPr="00F8782A">
        <w:rPr>
          <w:rFonts w:cstheme="minorHAnsi"/>
        </w:rPr>
        <w:t>«A quasi sei anni dal DPCM che ha istituito i “nuovi LEA”</w:t>
      </w:r>
      <w:r w:rsidR="00F8782A">
        <w:rPr>
          <w:rFonts w:cstheme="minorHAnsi"/>
        </w:rPr>
        <w:t xml:space="preserve"> </w:t>
      </w:r>
      <w:r w:rsidR="00F8782A" w:rsidRPr="009A2117">
        <w:rPr>
          <w:rFonts w:cstheme="minorHAnsi"/>
        </w:rPr>
        <w:t>–</w:t>
      </w:r>
      <w:r w:rsidR="00F8782A">
        <w:rPr>
          <w:rFonts w:cstheme="minorHAnsi"/>
        </w:rPr>
        <w:t xml:space="preserve"> precisa Cartabellotta </w:t>
      </w:r>
      <w:r w:rsidR="00F8782A" w:rsidRPr="009A2117">
        <w:rPr>
          <w:rFonts w:cstheme="minorHAnsi"/>
        </w:rPr>
        <w:t>–</w:t>
      </w:r>
      <w:r w:rsidR="00635809">
        <w:rPr>
          <w:rFonts w:cstheme="minorHAnsi"/>
        </w:rPr>
        <w:t xml:space="preserve"> </w:t>
      </w:r>
      <w:r w:rsidR="005418F5">
        <w:rPr>
          <w:rFonts w:cstheme="minorHAnsi"/>
        </w:rPr>
        <w:t xml:space="preserve">le diseguaglianze regionali, in termini di esigibilità di </w:t>
      </w:r>
      <w:r w:rsidR="005418F5" w:rsidRPr="005418F5">
        <w:rPr>
          <w:rFonts w:cstheme="minorHAnsi"/>
        </w:rPr>
        <w:t xml:space="preserve">prestazioni e servizi </w:t>
      </w:r>
      <w:r w:rsidR="005418F5">
        <w:rPr>
          <w:rFonts w:cstheme="minorHAnsi"/>
        </w:rPr>
        <w:t>a carico del</w:t>
      </w:r>
      <w:r w:rsidR="005418F5" w:rsidRPr="005418F5">
        <w:rPr>
          <w:rFonts w:cstheme="minorHAnsi"/>
        </w:rPr>
        <w:t xml:space="preserve"> SSN</w:t>
      </w:r>
      <w:r w:rsidR="005418F5">
        <w:rPr>
          <w:rFonts w:cstheme="minorHAnsi"/>
        </w:rPr>
        <w:t xml:space="preserve">, </w:t>
      </w:r>
      <w:r w:rsidR="001C5A39">
        <w:rPr>
          <w:rFonts w:cstheme="minorHAnsi"/>
        </w:rPr>
        <w:t xml:space="preserve">non dipendono solo dalle capacità di erogazione delle Regioni, ma </w:t>
      </w:r>
      <w:r w:rsidR="005418F5">
        <w:rPr>
          <w:rFonts w:cstheme="minorHAnsi"/>
        </w:rPr>
        <w:t xml:space="preserve">affondano nell’impianto istituzionale di aggiornamento e verifica dei LEA. </w:t>
      </w:r>
      <w:r w:rsidR="005418F5" w:rsidRPr="001C5A39">
        <w:rPr>
          <w:rFonts w:cstheme="minorHAnsi"/>
        </w:rPr>
        <w:t>Un impianto che richiede una profonda revisione di responsabilità, metodi e strumenti</w:t>
      </w:r>
      <w:r w:rsidR="004B6616" w:rsidRPr="001C5A39">
        <w:rPr>
          <w:rFonts w:cstheme="minorHAnsi"/>
        </w:rPr>
        <w:t xml:space="preserve">, </w:t>
      </w:r>
      <w:r w:rsidR="00991EDB">
        <w:rPr>
          <w:rFonts w:cstheme="minorHAnsi"/>
        </w:rPr>
        <w:t>perché l’</w:t>
      </w:r>
      <w:r w:rsidR="004B6616" w:rsidRPr="001C5A39">
        <w:rPr>
          <w:rFonts w:cstheme="minorHAnsi"/>
        </w:rPr>
        <w:t>esigibilità di servizi e prestazioni sanitarie in tutto il territorio nazionale</w:t>
      </w:r>
      <w:r w:rsidR="00991EDB">
        <w:rPr>
          <w:rFonts w:cstheme="minorHAnsi"/>
        </w:rPr>
        <w:t xml:space="preserve"> non rimanga solo sulla carta</w:t>
      </w:r>
      <w:r w:rsidR="00F8782A" w:rsidRPr="001C5A39">
        <w:rPr>
          <w:rFonts w:cstheme="minorHAnsi"/>
        </w:rPr>
        <w:t>».</w:t>
      </w:r>
    </w:p>
    <w:p w14:paraId="74C18BCE" w14:textId="7D201804" w:rsidR="00E03AF1" w:rsidRPr="00C16581" w:rsidRDefault="00645F79" w:rsidP="00C16581">
      <w:pPr>
        <w:pStyle w:val="Paragrafoelenco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645F79">
        <w:rPr>
          <w:rFonts w:cstheme="minorHAnsi"/>
          <w:b/>
          <w:bCs/>
        </w:rPr>
        <w:t>Regionalismo differenziato</w:t>
      </w:r>
      <w:r>
        <w:rPr>
          <w:rFonts w:cstheme="minorHAnsi"/>
        </w:rPr>
        <w:t>.</w:t>
      </w:r>
      <w:r w:rsidR="0061690D">
        <w:rPr>
          <w:rFonts w:cstheme="minorHAnsi"/>
        </w:rPr>
        <w:t xml:space="preserve"> </w:t>
      </w:r>
      <w:r w:rsidR="00C54A1E">
        <w:rPr>
          <w:rFonts w:cstheme="minorHAnsi"/>
        </w:rPr>
        <w:t xml:space="preserve">Il Rapporto analizza in dettaglio </w:t>
      </w:r>
      <w:r w:rsidR="00825CE6" w:rsidRPr="00825CE6">
        <w:rPr>
          <w:rFonts w:cstheme="minorHAnsi"/>
        </w:rPr>
        <w:t xml:space="preserve">le maggiori autonomie richieste </w:t>
      </w:r>
      <w:r w:rsidR="00825CE6">
        <w:rPr>
          <w:rFonts w:cstheme="minorHAnsi"/>
        </w:rPr>
        <w:t xml:space="preserve">in sanità da </w:t>
      </w:r>
      <w:r w:rsidR="0093639F">
        <w:rPr>
          <w:rFonts w:cstheme="minorHAnsi"/>
        </w:rPr>
        <w:t>Emilia-</w:t>
      </w:r>
      <w:r w:rsidR="00825CE6">
        <w:rPr>
          <w:rFonts w:cstheme="minorHAnsi"/>
        </w:rPr>
        <w:t>Romagna, Lombardia e Veneto</w:t>
      </w:r>
      <w:r w:rsidR="00C16581">
        <w:rPr>
          <w:rFonts w:cstheme="minorHAnsi"/>
        </w:rPr>
        <w:t xml:space="preserve">. </w:t>
      </w:r>
      <w:r w:rsidR="00122425">
        <w:rPr>
          <w:rFonts w:cstheme="minorHAnsi"/>
        </w:rPr>
        <w:t>Se a</w:t>
      </w:r>
      <w:r w:rsidR="00C16581" w:rsidRPr="00C16581">
        <w:rPr>
          <w:rFonts w:cstheme="minorHAnsi"/>
        </w:rPr>
        <w:t xml:space="preserve">lcune oggi </w:t>
      </w:r>
      <w:r w:rsidR="00122425" w:rsidRPr="00C16581">
        <w:rPr>
          <w:rFonts w:cstheme="minorHAnsi"/>
        </w:rPr>
        <w:t>rappresent</w:t>
      </w:r>
      <w:r w:rsidR="00122425">
        <w:rPr>
          <w:rFonts w:cstheme="minorHAnsi"/>
        </w:rPr>
        <w:t>erebbero</w:t>
      </w:r>
      <w:r w:rsidR="00122425" w:rsidRPr="00C16581">
        <w:rPr>
          <w:rFonts w:cstheme="minorHAnsi"/>
        </w:rPr>
        <w:t xml:space="preserve"> </w:t>
      </w:r>
      <w:r w:rsidR="00C16581" w:rsidRPr="00C16581">
        <w:rPr>
          <w:rFonts w:cstheme="minorHAnsi"/>
        </w:rPr>
        <w:t>uno strumento per fronteggiare la grave carenza di personale sanitario</w:t>
      </w:r>
      <w:r w:rsidR="00C16581">
        <w:rPr>
          <w:rFonts w:cstheme="minorHAnsi"/>
        </w:rPr>
        <w:t xml:space="preserve"> </w:t>
      </w:r>
      <w:r w:rsidR="00122425">
        <w:rPr>
          <w:rFonts w:cstheme="minorHAnsi"/>
        </w:rPr>
        <w:t xml:space="preserve">da estendere </w:t>
      </w:r>
      <w:r w:rsidR="00DA6C57">
        <w:rPr>
          <w:rFonts w:cstheme="minorHAnsi"/>
        </w:rPr>
        <w:t>in tutto il Paese</w:t>
      </w:r>
      <w:r w:rsidR="00122425">
        <w:rPr>
          <w:rFonts w:cstheme="minorHAnsi"/>
        </w:rPr>
        <w:t>,</w:t>
      </w:r>
      <w:r w:rsidR="00635809">
        <w:rPr>
          <w:rFonts w:cstheme="minorHAnsi"/>
        </w:rPr>
        <w:t xml:space="preserve"> </w:t>
      </w:r>
      <w:r w:rsidR="00C16581">
        <w:rPr>
          <w:rFonts w:cstheme="minorHAnsi"/>
        </w:rPr>
        <w:t>a</w:t>
      </w:r>
      <w:r w:rsidR="00C16581" w:rsidRPr="00C16581">
        <w:rPr>
          <w:rFonts w:cstheme="minorHAnsi"/>
        </w:rPr>
        <w:t>ltre rischiano</w:t>
      </w:r>
      <w:r w:rsidR="00C16581">
        <w:rPr>
          <w:rFonts w:cstheme="minorHAnsi"/>
        </w:rPr>
        <w:t xml:space="preserve"> </w:t>
      </w:r>
      <w:r w:rsidR="00C16581" w:rsidRPr="00C16581">
        <w:rPr>
          <w:rFonts w:cstheme="minorHAnsi"/>
        </w:rPr>
        <w:t>di sovvertire totalmente gli strumenti di governance nazionale</w:t>
      </w:r>
      <w:r w:rsidR="00122425">
        <w:rPr>
          <w:rFonts w:cstheme="minorHAnsi"/>
        </w:rPr>
        <w:t xml:space="preserve">, </w:t>
      </w:r>
      <w:r w:rsidR="00C16581">
        <w:rPr>
          <w:rFonts w:cstheme="minorHAnsi"/>
        </w:rPr>
        <w:t xml:space="preserve">altre ancora risultano francamente “eversive”. </w:t>
      </w:r>
      <w:r w:rsidR="00825CE6" w:rsidRPr="00C16581">
        <w:rPr>
          <w:rFonts w:cstheme="minorHAnsi"/>
        </w:rPr>
        <w:t>«</w:t>
      </w:r>
      <w:r w:rsidR="00650191">
        <w:rPr>
          <w:rFonts w:cstheme="minorHAnsi"/>
        </w:rPr>
        <w:t xml:space="preserve">La Fondazione GIMBE </w:t>
      </w:r>
      <w:r w:rsidR="00825CE6" w:rsidRPr="00C16581">
        <w:rPr>
          <w:rFonts w:cstheme="minorHAnsi"/>
        </w:rPr>
        <w:t>invita il nuovo Esecutivo a maneggiare con cura il regionalismo differenziato in sanità</w:t>
      </w:r>
      <w:r w:rsidR="00C16581" w:rsidRPr="00C16581">
        <w:rPr>
          <w:rFonts w:cstheme="minorHAnsi"/>
        </w:rPr>
        <w:t xml:space="preserve"> </w:t>
      </w:r>
      <w:r w:rsidR="00122425" w:rsidRPr="00C16581">
        <w:rPr>
          <w:rFonts w:cstheme="minorHAnsi"/>
        </w:rPr>
        <w:t xml:space="preserve">– </w:t>
      </w:r>
      <w:r w:rsidR="00122425">
        <w:rPr>
          <w:rFonts w:cstheme="minorHAnsi"/>
        </w:rPr>
        <w:t>puntualizza</w:t>
      </w:r>
      <w:r w:rsidR="00122425" w:rsidRPr="00C16581">
        <w:rPr>
          <w:rFonts w:cstheme="minorHAnsi"/>
        </w:rPr>
        <w:t xml:space="preserve"> Cartabellotta – </w:t>
      </w:r>
      <w:r w:rsidR="00C16581" w:rsidRPr="00C16581">
        <w:rPr>
          <w:rFonts w:cstheme="minorHAnsi"/>
        </w:rPr>
        <w:t xml:space="preserve">perché l’attuazione </w:t>
      </w:r>
      <w:r w:rsidR="00C16581" w:rsidRPr="0030187D">
        <w:rPr>
          <w:rFonts w:cstheme="minorHAnsi"/>
          <w:i/>
        </w:rPr>
        <w:t>tout court</w:t>
      </w:r>
      <w:r w:rsidR="00C16581" w:rsidRPr="00C16581">
        <w:rPr>
          <w:rFonts w:cstheme="minorHAnsi"/>
        </w:rPr>
        <w:t xml:space="preserve"> delle maggiori autonomie richieste non potrà che esasperare le diseguaglianze regionali, ampliando il divario tra Nord e Sud del Paese</w:t>
      </w:r>
      <w:r w:rsidR="00C54A1E" w:rsidRPr="00C16581">
        <w:rPr>
          <w:rFonts w:cstheme="minorHAnsi"/>
        </w:rPr>
        <w:t>».</w:t>
      </w:r>
    </w:p>
    <w:p w14:paraId="401D5965" w14:textId="77777777" w:rsidR="00C54A1E" w:rsidRDefault="00C54A1E" w:rsidP="00E01976">
      <w:pPr>
        <w:jc w:val="both"/>
        <w:rPr>
          <w:rFonts w:cstheme="minorHAnsi"/>
          <w:b/>
          <w:bCs/>
        </w:rPr>
      </w:pPr>
    </w:p>
    <w:p w14:paraId="40FB3F66" w14:textId="77777777" w:rsidR="002A3622" w:rsidRPr="002A3622" w:rsidRDefault="002A3622" w:rsidP="00E01976">
      <w:pPr>
        <w:jc w:val="both"/>
        <w:rPr>
          <w:rFonts w:cstheme="minorHAnsi"/>
          <w:b/>
          <w:bCs/>
        </w:rPr>
      </w:pPr>
      <w:bookmarkStart w:id="3" w:name="_Hlk116297306"/>
      <w:r w:rsidRPr="002A3622">
        <w:rPr>
          <w:rFonts w:cstheme="minorHAnsi"/>
          <w:b/>
          <w:bCs/>
        </w:rPr>
        <w:t>IL PIANO DI RILANCIO DEL SERVIZIO SANITARIO NAZIONALE</w:t>
      </w:r>
    </w:p>
    <w:p w14:paraId="01BBFF61" w14:textId="77777777" w:rsidR="002A3622" w:rsidRPr="00FD45BD" w:rsidRDefault="002A3622" w:rsidP="002A3622">
      <w:pPr>
        <w:jc w:val="both"/>
        <w:rPr>
          <w:rFonts w:cstheme="minorHAnsi"/>
        </w:rPr>
      </w:pPr>
      <w:r>
        <w:rPr>
          <w:rFonts w:ascii="Calibri" w:hAnsi="Calibri" w:cstheme="minorHAnsi"/>
          <w:lang w:eastAsia="it-IT"/>
        </w:rPr>
        <w:t>L</w:t>
      </w:r>
      <w:r w:rsidRPr="002A3622">
        <w:rPr>
          <w:rFonts w:ascii="Calibri" w:hAnsi="Calibri" w:cstheme="minorHAnsi"/>
          <w:lang w:eastAsia="it-IT"/>
        </w:rPr>
        <w:t xml:space="preserve">a Fondazione GIMBE </w:t>
      </w:r>
      <w:r w:rsidR="00C54A1E">
        <w:rPr>
          <w:rFonts w:ascii="Calibri" w:hAnsi="Calibri" w:cstheme="minorHAnsi"/>
          <w:lang w:eastAsia="it-IT"/>
        </w:rPr>
        <w:t xml:space="preserve">ha da </w:t>
      </w:r>
      <w:r w:rsidRPr="002A3622">
        <w:rPr>
          <w:rFonts w:ascii="Calibri" w:hAnsi="Calibri" w:cstheme="minorHAnsi"/>
          <w:lang w:eastAsia="it-IT"/>
        </w:rPr>
        <w:t>sempre ribadito che</w:t>
      </w:r>
      <w:r w:rsidR="00DA6C57">
        <w:rPr>
          <w:rFonts w:ascii="Calibri" w:hAnsi="Calibri" w:cstheme="minorHAnsi"/>
          <w:lang w:eastAsia="it-IT"/>
        </w:rPr>
        <w:t>,</w:t>
      </w:r>
      <w:r w:rsidRPr="002A3622">
        <w:rPr>
          <w:rFonts w:ascii="Calibri" w:hAnsi="Calibri" w:cstheme="minorHAnsi"/>
          <w:lang w:eastAsia="it-IT"/>
        </w:rPr>
        <w:t xml:space="preserve"> </w:t>
      </w:r>
      <w:r w:rsidR="00122425">
        <w:rPr>
          <w:rFonts w:ascii="Calibri" w:hAnsi="Calibri" w:cstheme="minorHAnsi"/>
          <w:lang w:eastAsia="it-IT"/>
        </w:rPr>
        <w:t xml:space="preserve">se da un lato </w:t>
      </w:r>
      <w:r w:rsidRPr="002A3622">
        <w:rPr>
          <w:rFonts w:ascii="Calibri" w:hAnsi="Calibri" w:cstheme="minorHAnsi"/>
          <w:lang w:eastAsia="it-IT"/>
        </w:rPr>
        <w:t xml:space="preserve">non esiste un piano occulto di smantellamento e privatizzazione del SSN, </w:t>
      </w:r>
      <w:r w:rsidR="00122425">
        <w:rPr>
          <w:rFonts w:ascii="Calibri" w:hAnsi="Calibri" w:cstheme="minorHAnsi"/>
          <w:lang w:eastAsia="it-IT"/>
        </w:rPr>
        <w:t>dall’altro</w:t>
      </w:r>
      <w:r w:rsidRPr="002A3622">
        <w:rPr>
          <w:rFonts w:ascii="Calibri" w:hAnsi="Calibri" w:cstheme="minorHAnsi"/>
          <w:lang w:eastAsia="it-IT"/>
        </w:rPr>
        <w:t xml:space="preserve"> manca un esplicito programma politico per il suo salvataggio</w:t>
      </w:r>
      <w:r w:rsidR="009D75DE">
        <w:rPr>
          <w:rFonts w:ascii="Calibri" w:hAnsi="Calibri" w:cstheme="minorHAnsi"/>
          <w:lang w:eastAsia="it-IT"/>
        </w:rPr>
        <w:t xml:space="preserve">. </w:t>
      </w:r>
      <w:r w:rsidR="00122425">
        <w:rPr>
          <w:rFonts w:cstheme="minorHAnsi"/>
        </w:rPr>
        <w:t>A</w:t>
      </w:r>
      <w:r w:rsidR="00C54A1E">
        <w:rPr>
          <w:rFonts w:cstheme="minorHAnsi"/>
        </w:rPr>
        <w:t>l fine di orientare le decisioni politiche</w:t>
      </w:r>
      <w:r w:rsidR="00DA6C57">
        <w:rPr>
          <w:rFonts w:cstheme="minorHAnsi"/>
        </w:rPr>
        <w:t xml:space="preserve"> nella nuova Legislatura</w:t>
      </w:r>
      <w:r w:rsidR="00C54A1E">
        <w:rPr>
          <w:rFonts w:cstheme="minorHAnsi"/>
        </w:rPr>
        <w:t xml:space="preserve">, </w:t>
      </w:r>
      <w:r w:rsidR="00122425">
        <w:rPr>
          <w:rFonts w:cstheme="minorHAnsi"/>
        </w:rPr>
        <w:t xml:space="preserve">il Rapporto </w:t>
      </w:r>
      <w:r w:rsidR="00F57E33">
        <w:rPr>
          <w:rFonts w:cstheme="minorHAnsi"/>
        </w:rPr>
        <w:t>contiene</w:t>
      </w:r>
      <w:r w:rsidR="00A66328">
        <w:rPr>
          <w:rFonts w:cstheme="minorHAnsi"/>
        </w:rPr>
        <w:t xml:space="preserve"> </w:t>
      </w:r>
      <w:r w:rsidR="009D75DE" w:rsidRPr="002A3622">
        <w:rPr>
          <w:rFonts w:cstheme="minorHAnsi"/>
        </w:rPr>
        <w:t>«</w:t>
      </w:r>
      <w:r w:rsidR="00A66328">
        <w:rPr>
          <w:rFonts w:cstheme="minorHAnsi"/>
        </w:rPr>
        <w:t xml:space="preserve">un </w:t>
      </w:r>
      <w:r w:rsidR="009D75DE">
        <w:rPr>
          <w:rFonts w:cstheme="minorHAnsi"/>
        </w:rPr>
        <w:t xml:space="preserve">piano </w:t>
      </w:r>
      <w:r w:rsidR="009D75DE" w:rsidRPr="002A3622">
        <w:rPr>
          <w:rFonts w:cstheme="minorHAnsi"/>
        </w:rPr>
        <w:t xml:space="preserve">– </w:t>
      </w:r>
      <w:r w:rsidR="009D75DE">
        <w:rPr>
          <w:rFonts w:cstheme="minorHAnsi"/>
        </w:rPr>
        <w:t>spiega</w:t>
      </w:r>
      <w:r w:rsidR="009D75DE" w:rsidRPr="002A3622">
        <w:rPr>
          <w:rFonts w:cstheme="minorHAnsi"/>
        </w:rPr>
        <w:t xml:space="preserve"> Cartabellotta –</w:t>
      </w:r>
      <w:r w:rsidR="00C54A1E">
        <w:rPr>
          <w:rFonts w:cstheme="minorHAnsi"/>
        </w:rPr>
        <w:t xml:space="preserve"> </w:t>
      </w:r>
      <w:r w:rsidR="00122425">
        <w:rPr>
          <w:rFonts w:cstheme="minorHAnsi"/>
        </w:rPr>
        <w:t>finalizzato non a</w:t>
      </w:r>
      <w:r w:rsidR="00C54A1E">
        <w:rPr>
          <w:rFonts w:cstheme="minorHAnsi"/>
        </w:rPr>
        <w:t xml:space="preserve"> una </w:t>
      </w:r>
      <w:r w:rsidR="009D75DE">
        <w:rPr>
          <w:rFonts w:cstheme="minorHAnsi"/>
        </w:rPr>
        <w:t>manutenzione ordinaria per una stentata sopravvivenza</w:t>
      </w:r>
      <w:r w:rsidR="006768B0" w:rsidRPr="006768B0">
        <w:rPr>
          <w:rFonts w:cstheme="minorHAnsi"/>
        </w:rPr>
        <w:t xml:space="preserve"> </w:t>
      </w:r>
      <w:r w:rsidR="006768B0">
        <w:rPr>
          <w:rFonts w:cstheme="minorHAnsi"/>
        </w:rPr>
        <w:t>del SSN</w:t>
      </w:r>
      <w:r w:rsidR="009D75DE">
        <w:rPr>
          <w:rFonts w:cstheme="minorHAnsi"/>
        </w:rPr>
        <w:t xml:space="preserve">, ma </w:t>
      </w:r>
      <w:r w:rsidR="00122425">
        <w:rPr>
          <w:rFonts w:cstheme="minorHAnsi"/>
        </w:rPr>
        <w:t xml:space="preserve">all’attuazione </w:t>
      </w:r>
      <w:r w:rsidR="009D75DE">
        <w:rPr>
          <w:rFonts w:cstheme="minorHAnsi"/>
        </w:rPr>
        <w:t xml:space="preserve">di </w:t>
      </w:r>
      <w:r w:rsidR="00C54A1E">
        <w:rPr>
          <w:rFonts w:cstheme="minorHAnsi"/>
        </w:rPr>
        <w:t xml:space="preserve">riforme e </w:t>
      </w:r>
      <w:r w:rsidR="009D75DE">
        <w:rPr>
          <w:rFonts w:cstheme="minorHAnsi"/>
        </w:rPr>
        <w:t xml:space="preserve">innovazioni </w:t>
      </w:r>
      <w:r w:rsidR="009D75DE" w:rsidRPr="00FD45BD">
        <w:rPr>
          <w:rFonts w:cstheme="minorHAnsi"/>
        </w:rPr>
        <w:t>di rottura</w:t>
      </w:r>
      <w:r w:rsidR="00C54A1E" w:rsidRPr="00FD45BD">
        <w:rPr>
          <w:rFonts w:cstheme="minorHAnsi"/>
        </w:rPr>
        <w:t xml:space="preserve"> per </w:t>
      </w:r>
      <w:r w:rsidR="001C5A39" w:rsidRPr="00FD45BD">
        <w:rPr>
          <w:rFonts w:cstheme="minorHAnsi"/>
        </w:rPr>
        <w:t>il</w:t>
      </w:r>
      <w:r w:rsidR="00C54A1E" w:rsidRPr="00FD45BD">
        <w:rPr>
          <w:rFonts w:cstheme="minorHAnsi"/>
        </w:rPr>
        <w:t xml:space="preserve"> rilancio </w:t>
      </w:r>
      <w:r w:rsidR="006768B0" w:rsidRPr="00FD45BD">
        <w:rPr>
          <w:rFonts w:cstheme="minorHAnsi"/>
        </w:rPr>
        <w:t xml:space="preserve">definitivo </w:t>
      </w:r>
      <w:r w:rsidR="00C54A1E" w:rsidRPr="00FD45BD">
        <w:rPr>
          <w:rFonts w:cstheme="minorHAnsi"/>
        </w:rPr>
        <w:t>d</w:t>
      </w:r>
      <w:r w:rsidR="006768B0" w:rsidRPr="00FD45BD">
        <w:rPr>
          <w:rFonts w:cstheme="minorHAnsi"/>
        </w:rPr>
        <w:t>i un pilastro fondante della nostra democrazia</w:t>
      </w:r>
      <w:r w:rsidR="00782061" w:rsidRPr="00FD45BD">
        <w:rPr>
          <w:rFonts w:cstheme="minorHAnsi"/>
        </w:rPr>
        <w:t>».</w:t>
      </w:r>
      <w:r w:rsidR="009D75DE" w:rsidRPr="00FD45BD">
        <w:rPr>
          <w:rFonts w:cstheme="minorHAnsi"/>
        </w:rPr>
        <w:t xml:space="preserve"> </w:t>
      </w:r>
    </w:p>
    <w:p w14:paraId="2440DF1E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LA SALUTE IN TUTTE LE POLITICHE</w:t>
      </w:r>
      <w:r w:rsidRPr="00892826">
        <w:rPr>
          <w:rFonts w:cstheme="minorHAnsi"/>
          <w:b/>
        </w:rPr>
        <w:t>.</w:t>
      </w:r>
      <w:r w:rsidRPr="00FD45B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FD45BD">
        <w:rPr>
          <w:rFonts w:cstheme="minorHAnsi"/>
        </w:rPr>
        <w:t>Mettere la salute al centro di tutte le decisioni politiche non solo sanitarie, ma anche ambientali, industriali, sociali, economiche e fiscali (</w:t>
      </w:r>
      <w:r w:rsidRPr="00FD45BD">
        <w:rPr>
          <w:rFonts w:cstheme="minorHAnsi"/>
          <w:i/>
        </w:rPr>
        <w:t>health in all).</w:t>
      </w:r>
    </w:p>
    <w:p w14:paraId="67BC4230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lastRenderedPageBreak/>
        <w:t xml:space="preserve">APPROCCIO </w:t>
      </w:r>
      <w:r w:rsidRPr="00FD45BD">
        <w:rPr>
          <w:rFonts w:cstheme="minorHAnsi"/>
          <w:b/>
          <w:bCs/>
          <w:i/>
        </w:rPr>
        <w:t>ONE HEALTH</w:t>
      </w:r>
      <w:r w:rsidRPr="00892826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Attuare un approccio integrato alla gestione della salute, perché la salute dell’uomo, degli animali, delle piante e dell’ambiente, ecosistemi inclusi, sono strettamente interdipendenti.</w:t>
      </w:r>
    </w:p>
    <w:p w14:paraId="3C441670" w14:textId="77777777" w:rsidR="00FD45BD" w:rsidRPr="00DA6C57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FD45BD">
        <w:rPr>
          <w:rFonts w:cstheme="minorHAnsi"/>
          <w:b/>
          <w:bCs/>
        </w:rPr>
        <w:t>GOVERNANCE STATO-REGIONI</w:t>
      </w:r>
      <w:r w:rsidRPr="00892826">
        <w:rPr>
          <w:rFonts w:cstheme="minorHAnsi"/>
          <w:b/>
        </w:rPr>
        <w:t>.</w:t>
      </w:r>
      <w:r>
        <w:rPr>
          <w:rFonts w:cstheme="minorHAnsi"/>
          <w:b/>
          <w:bCs/>
        </w:rPr>
        <w:t xml:space="preserve"> </w:t>
      </w:r>
      <w:r w:rsidRPr="00FD45BD">
        <w:rPr>
          <w:rFonts w:cstheme="minorHAnsi"/>
        </w:rPr>
        <w:t>Rafforzare le capacità di indirizzo e verifica dello Stato sulle Regioni, nel rispetto delle loro autonomie, per ridurre diseguaglianze, iniquità e sprechi.</w:t>
      </w:r>
    </w:p>
    <w:p w14:paraId="1B1D88DA" w14:textId="77777777" w:rsidR="00FD45BD" w:rsidRPr="00FD45BD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 xml:space="preserve">FINANZIAMENTO PUBBLICO. </w:t>
      </w:r>
      <w:r w:rsidRPr="00FD45BD">
        <w:rPr>
          <w:rFonts w:cstheme="minorHAnsi"/>
        </w:rPr>
        <w:t>Rilanciare il finanziamento pubblico per la sanità in maniera consistente e stabile, al fine di allinearlo alla media dei paesi europei.</w:t>
      </w:r>
    </w:p>
    <w:p w14:paraId="5717D595" w14:textId="77777777" w:rsidR="00FD45BD" w:rsidRPr="00FD45BD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LIVELLI ESSENZIALI DI ASSISTENZA.</w:t>
      </w:r>
      <w:r w:rsidRPr="00FD45BD">
        <w:rPr>
          <w:rFonts w:cstheme="minorHAnsi"/>
        </w:rPr>
        <w:t xml:space="preserve"> Garantire l’uniforme esigibilità dei LEA in tutto il territorio nazionale, il loro aggiornamento continuo e rigoroso monitoraggio, al fine di ridurre le diseguaglianze e rendere rapidamente accessibili le innovazioni.</w:t>
      </w:r>
    </w:p>
    <w:p w14:paraId="48698C6C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PROGRAMMAZIONE, ORGANIZZAZIONE E INTEGRAZIONE DEI SERVIZI SANITARI E SOCIO-SANITARI.</w:t>
      </w:r>
      <w:r w:rsidRPr="00FD45BD">
        <w:rPr>
          <w:rFonts w:cstheme="minorHAnsi"/>
        </w:rPr>
        <w:t xml:space="preserve"> Programmare l’offerta di servizi sanitari in relazione ai bisogni di salute della popolazione e renderla disponibile tramite reti integrate che condividono percorsi assistenziali, tecnologie e risorse umane, al fine di superare la dicotomia ospedale-territorio e quella tra assistenza sanitaria e sociale.</w:t>
      </w:r>
    </w:p>
    <w:p w14:paraId="143CD62A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 xml:space="preserve">PERSONALE SANITARIO. </w:t>
      </w:r>
      <w:r w:rsidRPr="00FD45BD">
        <w:rPr>
          <w:rFonts w:cstheme="minorHAnsi"/>
        </w:rPr>
        <w:t xml:space="preserve">Rilanciare le politiche sul capitale umano in sanità: investire sul personale sanitario, programmare adeguatamente il fabbisogno di medici, specialisti e altri professionisti sanitari, riformare i processi di formazione e valutazione delle competenze, al fine di valorizzare e motivare la colonna portante del SSN. </w:t>
      </w:r>
    </w:p>
    <w:p w14:paraId="7CF0D54E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SPRECHI E INEFFICIENZE.</w:t>
      </w:r>
      <w:r w:rsidRPr="00FD45BD">
        <w:rPr>
          <w:rFonts w:cstheme="minorHAnsi"/>
        </w:rPr>
        <w:t xml:space="preserve"> Ridurre gli sprechi e le inefficienze che si annidano a livello politico, organizzativo e professionale, al fine di reinvestire le risorse recuperate in servizi essenziali e vere innovazioni, aumentando il </w:t>
      </w:r>
      <w:r w:rsidRPr="00FD45BD">
        <w:rPr>
          <w:rFonts w:cstheme="minorHAnsi"/>
          <w:i/>
        </w:rPr>
        <w:t>value</w:t>
      </w:r>
      <w:r w:rsidRPr="00FD45BD">
        <w:rPr>
          <w:rFonts w:cstheme="minorHAnsi"/>
        </w:rPr>
        <w:t xml:space="preserve"> della spesa sanitaria.</w:t>
      </w:r>
      <w:bookmarkStart w:id="4" w:name="_Hlk116038838"/>
    </w:p>
    <w:p w14:paraId="3E341F8D" w14:textId="753F7399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RAPPORTO PUBBLICO-PRIVATO.</w:t>
      </w:r>
      <w:r w:rsidRPr="00FD45BD">
        <w:rPr>
          <w:rFonts w:cstheme="minorHAnsi"/>
        </w:rPr>
        <w:t xml:space="preserve"> Disciplinare l’integrazione pubblico-privato secondo i reali bisogni di salute della popolazione </w:t>
      </w:r>
      <w:r w:rsidR="00A04007" w:rsidRPr="00FD45BD">
        <w:rPr>
          <w:rFonts w:cstheme="minorHAnsi"/>
        </w:rPr>
        <w:t xml:space="preserve">e regolamentare la libera </w:t>
      </w:r>
      <w:r w:rsidR="00A04007" w:rsidRPr="00A04007">
        <w:rPr>
          <w:rFonts w:cstheme="minorHAnsi"/>
        </w:rPr>
        <w:t xml:space="preserve">professione per </w:t>
      </w:r>
      <w:r w:rsidRPr="00A04007">
        <w:rPr>
          <w:rFonts w:cstheme="minorHAnsi"/>
        </w:rPr>
        <w:t xml:space="preserve">evitare </w:t>
      </w:r>
      <w:r w:rsidRPr="00FD45BD">
        <w:rPr>
          <w:rFonts w:cstheme="minorHAnsi"/>
        </w:rPr>
        <w:t xml:space="preserve">diseguaglianze e iniquità di accesso. </w:t>
      </w:r>
      <w:bookmarkStart w:id="5" w:name="_Hlk116220373"/>
      <w:bookmarkEnd w:id="4"/>
    </w:p>
    <w:p w14:paraId="70AB34C5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SANITÀ INTEGRATIVA</w:t>
      </w:r>
      <w:bookmarkEnd w:id="5"/>
      <w:r w:rsidRPr="00FD45BD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Avviare un riordino legislativo della sanità integrativa al fine di arginare fenomeni di privatizzazione, aumento delle diseguaglianze, derive consumistiche ed erosione di risorse pubbliche.</w:t>
      </w:r>
    </w:p>
    <w:p w14:paraId="73144D85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TICKET E DETRAZIONI FISCALI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Rimodulare ticket e detrazioni fiscali per le spese sanitarie, secondo princìpi di equità sociale e prove di efficacia di farmaci e prestazioni, al fine di evitare sprechi di denaro pubblico e ridurre il consumismo sanitario.</w:t>
      </w:r>
    </w:p>
    <w:p w14:paraId="6CEECD24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 xml:space="preserve">TRANSIZIONE DIGITALE. </w:t>
      </w:r>
      <w:r w:rsidRPr="00FD45BD">
        <w:rPr>
          <w:rFonts w:cstheme="minorHAnsi"/>
        </w:rPr>
        <w:t>Diffondere la cultura digitale e promuovere le competenze tecniche tra professionisti sanitari e cittadini, al fine di massimizzare le potenzialità delle tecnologie digitali e di migliorare accessibilità ed efficienza in sanità e minimizzare le diseguaglianze.</w:t>
      </w:r>
    </w:p>
    <w:p w14:paraId="2040D897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INFORMAZIONE AI CITTADINI.</w:t>
      </w:r>
      <w:r w:rsidRPr="00FD45BD">
        <w:rPr>
          <w:rFonts w:cstheme="minorHAnsi"/>
        </w:rPr>
        <w:t xml:space="preserve"> Potenziare l’informazione istituzionale basata sulle migliori evidenze scientifiche, al fine di promuovere sani stili di vita, ridurre il consumismo sanitario, aumentare l’alfabetizzazione sanitaria della popolazione, contrastare le fake news e favorire decisioni informate sulla salute.</w:t>
      </w:r>
    </w:p>
    <w:p w14:paraId="0FB1AB97" w14:textId="513AB68E" w:rsidR="002A3622" w:rsidRPr="00A04007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RICERCA SANITARIA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Destinare alla ricerca clinica indipendente e alla ricerca sui servizi sanitari un importo pari ad almeno il 2% del fabbisogno sanitario nazionale standard, al fine di produrre evidenze scientifiche per informare scelte e investimenti del SSN.</w:t>
      </w:r>
      <w:bookmarkEnd w:id="3"/>
    </w:p>
    <w:p w14:paraId="547A3E9A" w14:textId="77777777" w:rsidR="00A04007" w:rsidRPr="00A04007" w:rsidRDefault="00A04007" w:rsidP="00A04007">
      <w:pPr>
        <w:pStyle w:val="Paragrafoelenco"/>
        <w:spacing w:line="276" w:lineRule="auto"/>
        <w:ind w:left="360"/>
        <w:jc w:val="both"/>
        <w:rPr>
          <w:rFonts w:cstheme="minorHAnsi"/>
          <w:b/>
          <w:bCs/>
        </w:rPr>
      </w:pPr>
    </w:p>
    <w:p w14:paraId="2E106DA3" w14:textId="7F9EBBFA" w:rsidR="00327D9D" w:rsidRPr="00341267" w:rsidRDefault="00327D9D" w:rsidP="00E01976">
      <w:pPr>
        <w:jc w:val="both"/>
        <w:rPr>
          <w:rFonts w:cstheme="minorHAnsi"/>
        </w:rPr>
      </w:pPr>
      <w:r w:rsidRPr="00A04007">
        <w:rPr>
          <w:rFonts w:cstheme="minorHAnsi"/>
        </w:rPr>
        <w:t>«</w:t>
      </w:r>
      <w:r w:rsidR="008310C2" w:rsidRPr="00A04007">
        <w:t xml:space="preserve">A </w:t>
      </w:r>
      <w:r w:rsidR="008310C2" w:rsidRPr="00A04007">
        <w:rPr>
          <w:rFonts w:cstheme="minorHAnsi"/>
        </w:rPr>
        <w:t>fronte di criticità globali</w:t>
      </w:r>
      <w:r w:rsidR="00892826" w:rsidRPr="00A04007">
        <w:rPr>
          <w:rFonts w:cstheme="minorHAnsi"/>
        </w:rPr>
        <w:t xml:space="preserve"> quali </w:t>
      </w:r>
      <w:r w:rsidR="008310C2" w:rsidRPr="00A04007">
        <w:rPr>
          <w:rFonts w:cstheme="minorHAnsi"/>
        </w:rPr>
        <w:t>crisi economica ed energetica, cambiamenti climatic</w:t>
      </w:r>
      <w:r w:rsidR="00892826" w:rsidRPr="00A04007">
        <w:rPr>
          <w:rFonts w:cstheme="minorHAnsi"/>
        </w:rPr>
        <w:t>i</w:t>
      </w:r>
      <w:r w:rsidR="00A04007">
        <w:rPr>
          <w:rFonts w:cstheme="minorHAnsi"/>
        </w:rPr>
        <w:t xml:space="preserve"> e </w:t>
      </w:r>
      <w:r w:rsidR="00892826" w:rsidRPr="00A04007">
        <w:rPr>
          <w:rFonts w:cstheme="minorHAnsi"/>
        </w:rPr>
        <w:t>pandemia</w:t>
      </w:r>
      <w:r w:rsidR="008310C2" w:rsidRPr="00A04007">
        <w:rPr>
          <w:rFonts w:cstheme="minorHAnsi"/>
        </w:rPr>
        <w:t xml:space="preserve"> </w:t>
      </w:r>
      <w:r w:rsidR="00341267" w:rsidRPr="00A04007">
        <w:rPr>
          <w:rFonts w:cstheme="minorHAnsi"/>
        </w:rPr>
        <w:t xml:space="preserve">– conclude Cartabellotta – </w:t>
      </w:r>
      <w:r w:rsidR="008310C2" w:rsidRPr="00A04007">
        <w:rPr>
          <w:rFonts w:cstheme="minorHAnsi"/>
        </w:rPr>
        <w:t xml:space="preserve">la politica deve </w:t>
      </w:r>
      <w:r w:rsidR="00950F90" w:rsidRPr="00A04007">
        <w:rPr>
          <w:rFonts w:cstheme="minorHAnsi"/>
        </w:rPr>
        <w:t>saper cogliere le</w:t>
      </w:r>
      <w:r w:rsidR="008310C2" w:rsidRPr="00A04007">
        <w:rPr>
          <w:rFonts w:cstheme="minorHAnsi"/>
        </w:rPr>
        <w:t xml:space="preserve"> grandi opportunità per rilanciare il SSN</w:t>
      </w:r>
      <w:r w:rsidR="00892826" w:rsidRPr="00A04007">
        <w:rPr>
          <w:rFonts w:cstheme="minorHAnsi"/>
        </w:rPr>
        <w:t xml:space="preserve">: </w:t>
      </w:r>
      <w:r w:rsidR="00950F90" w:rsidRPr="00A04007">
        <w:rPr>
          <w:rFonts w:cstheme="minorHAnsi"/>
        </w:rPr>
        <w:t xml:space="preserve">fine della stagione dei tagli alla sanità, PNRR, transizione digitale, approccio </w:t>
      </w:r>
      <w:r w:rsidR="00950F90" w:rsidRPr="00A04007">
        <w:rPr>
          <w:rFonts w:cstheme="minorHAnsi"/>
          <w:i/>
          <w:iCs/>
        </w:rPr>
        <w:t>One Health</w:t>
      </w:r>
      <w:r w:rsidR="00341267" w:rsidRPr="00A04007">
        <w:rPr>
          <w:rFonts w:cstheme="minorHAnsi"/>
        </w:rPr>
        <w:t xml:space="preserve">. Un rilancio che il nostro Paese merita e che, con la collaborazione di tutti gli stakeholder, è in grado di </w:t>
      </w:r>
      <w:r w:rsidR="00122425" w:rsidRPr="00A04007">
        <w:rPr>
          <w:rFonts w:cstheme="minorHAnsi"/>
        </w:rPr>
        <w:t xml:space="preserve">realizzare </w:t>
      </w:r>
      <w:r w:rsidR="00341267" w:rsidRPr="00A04007">
        <w:rPr>
          <w:rFonts w:cstheme="minorHAnsi"/>
        </w:rPr>
        <w:t xml:space="preserve">per garantire il diritto costituzionale alla tutela della salute a tutte le persone. Un diritto fondamentale che, silenziosamente, si sta trasformando </w:t>
      </w:r>
      <w:r w:rsidR="00341267" w:rsidRPr="00A04007">
        <w:rPr>
          <w:rFonts w:cstheme="minorHAnsi"/>
        </w:rPr>
        <w:lastRenderedPageBreak/>
        <w:t>in un privilegio per pochi, lasciando indietro le persone più fragili e svantaggiate. Perché se la Costituzione tutela la salute di tutti, la sanità deve essere per tutti</w:t>
      </w:r>
      <w:r w:rsidR="000E3E10" w:rsidRPr="00A04007">
        <w:rPr>
          <w:rFonts w:cstheme="minorHAnsi"/>
        </w:rPr>
        <w:t>».</w:t>
      </w:r>
    </w:p>
    <w:p w14:paraId="474ADF61" w14:textId="77777777" w:rsidR="00996C28" w:rsidRPr="005240BD" w:rsidRDefault="00CC4F1D" w:rsidP="00391AD2">
      <w:pPr>
        <w:rPr>
          <w:rFonts w:cstheme="minorHAnsi"/>
        </w:rPr>
      </w:pPr>
      <w:r w:rsidRPr="005240BD">
        <w:rPr>
          <w:rFonts w:cstheme="minorHAnsi"/>
        </w:rPr>
        <w:t xml:space="preserve">La versione </w:t>
      </w:r>
      <w:r w:rsidR="00754EA3" w:rsidRPr="005240BD">
        <w:rPr>
          <w:rFonts w:cstheme="minorHAnsi"/>
        </w:rPr>
        <w:t xml:space="preserve">integrale del </w:t>
      </w:r>
      <w:r w:rsidR="000F2AE1">
        <w:rPr>
          <w:rFonts w:cstheme="minorHAnsi"/>
        </w:rPr>
        <w:t>5</w:t>
      </w:r>
      <w:r w:rsidR="00A60FC8" w:rsidRPr="005240BD">
        <w:rPr>
          <w:rFonts w:cstheme="minorHAnsi"/>
        </w:rPr>
        <w:t xml:space="preserve">° </w:t>
      </w:r>
      <w:r w:rsidR="00754EA3" w:rsidRPr="005240BD">
        <w:rPr>
          <w:rFonts w:cstheme="minorHAnsi"/>
        </w:rPr>
        <w:t>Rapporto GIMBE è disponibile a:</w:t>
      </w:r>
      <w:r w:rsidR="009D75DE">
        <w:rPr>
          <w:rFonts w:cstheme="minorHAnsi"/>
        </w:rPr>
        <w:t xml:space="preserve"> </w:t>
      </w:r>
      <w:hyperlink r:id="rId10" w:history="1">
        <w:r w:rsidR="009D75DE" w:rsidRPr="00B306B6">
          <w:rPr>
            <w:rStyle w:val="Collegamentoipertestuale"/>
            <w:rFonts w:cstheme="minorHAnsi"/>
          </w:rPr>
          <w:t>www.salviamo-ssn.it/5-rapporto</w:t>
        </w:r>
      </w:hyperlink>
      <w:r w:rsidR="00635809">
        <w:rPr>
          <w:rFonts w:cstheme="minorHAnsi"/>
        </w:rPr>
        <w:t xml:space="preserve"> </w:t>
      </w:r>
      <w:r w:rsidR="00754EA3" w:rsidRPr="005240BD">
        <w:rPr>
          <w:rFonts w:cstheme="minorHAnsi"/>
        </w:rPr>
        <w:t xml:space="preserve"> </w:t>
      </w:r>
    </w:p>
    <w:p w14:paraId="1E686BED" w14:textId="77777777"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270114DA" w14:textId="77777777"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6F89BA0C" w14:textId="77777777" w:rsidR="00EA61A2" w:rsidRDefault="00DC2A0C" w:rsidP="0034210D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11" w:history="1">
        <w:r w:rsidRPr="005240BD">
          <w:rPr>
            <w:rFonts w:eastAsia="Calibri" w:cstheme="minorHAnsi"/>
          </w:rPr>
          <w:t>ufficio.stampa@gimbe.org</w:t>
        </w:r>
      </w:hyperlink>
    </w:p>
    <w:p w14:paraId="11B349CF" w14:textId="77777777" w:rsidR="0001114E" w:rsidRDefault="00451586" w:rsidP="00451586">
      <w:pPr>
        <w:spacing w:after="0"/>
        <w:jc w:val="center"/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6234FF6" w14:textId="77777777" w:rsidR="0001114E" w:rsidRDefault="0001114E" w:rsidP="00451586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</w:p>
    <w:p w14:paraId="33BF47F7" w14:textId="77777777" w:rsidR="00451586" w:rsidRDefault="00451586" w:rsidP="00451586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D44AA7">
        <w:rPr>
          <w:b/>
          <w:bCs/>
          <w:color w:val="00457D"/>
          <w:sz w:val="24"/>
          <w:szCs w:val="24"/>
          <w:u w:color="00457D"/>
        </w:rPr>
        <w:t>Figura 1</w:t>
      </w:r>
    </w:p>
    <w:p w14:paraId="4C38A007" w14:textId="2DD43755" w:rsidR="00451586" w:rsidRPr="00D44AA7" w:rsidRDefault="00A113DF" w:rsidP="00451586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A113DF">
        <w:rPr>
          <w:b/>
          <w:bCs/>
          <w:noProof/>
          <w:color w:val="00457D"/>
          <w:sz w:val="24"/>
          <w:szCs w:val="24"/>
          <w:u w:color="00457D"/>
          <w:lang w:eastAsia="it-IT"/>
        </w:rPr>
        <w:drawing>
          <wp:inline distT="0" distB="0" distL="0" distR="0" wp14:anchorId="447E864E" wp14:editId="74DB8640">
            <wp:extent cx="5476875" cy="2923836"/>
            <wp:effectExtent l="0" t="0" r="0" b="0"/>
            <wp:docPr id="2" name="Immagine 2" descr="F:\Fondazione GIMBE Dropbox\Fondazione GIMBE\A03. Eventi GIMBE\A03.04. Altri eventi\2022.10.11 - Rapporto GIMBE Sostenibilità\Ufficio stampa\Cartella Stampa\Grafici LQ\Figura_01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ndazione GIMBE Dropbox\Fondazione GIMBE\A03. Eventi GIMBE\A03.04. Altri eventi\2022.10.11 - Rapporto GIMBE Sostenibilità\Ufficio stampa\Cartella Stampa\Grafici LQ\Figura_01-mi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61" cy="294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0975" w14:textId="77777777" w:rsidR="00451586" w:rsidRDefault="00451586" w:rsidP="0034210D">
      <w:pPr>
        <w:spacing w:after="0"/>
        <w:rPr>
          <w:rFonts w:eastAsia="Calibri" w:cstheme="minorHAnsi"/>
        </w:rPr>
      </w:pPr>
    </w:p>
    <w:p w14:paraId="065789FA" w14:textId="77777777" w:rsidR="0001114E" w:rsidRDefault="0001114E" w:rsidP="00D81357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</w:p>
    <w:p w14:paraId="6754DF56" w14:textId="77777777" w:rsidR="00D81357" w:rsidRDefault="00D81357" w:rsidP="00D81357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D44AA7">
        <w:rPr>
          <w:b/>
          <w:bCs/>
          <w:color w:val="00457D"/>
          <w:sz w:val="24"/>
          <w:szCs w:val="24"/>
          <w:u w:color="00457D"/>
        </w:rPr>
        <w:t xml:space="preserve">Figura </w:t>
      </w:r>
      <w:r>
        <w:rPr>
          <w:b/>
          <w:bCs/>
          <w:color w:val="00457D"/>
          <w:sz w:val="24"/>
          <w:szCs w:val="24"/>
          <w:u w:color="00457D"/>
        </w:rPr>
        <w:t>2</w:t>
      </w:r>
    </w:p>
    <w:p w14:paraId="3E08C3D4" w14:textId="13954978" w:rsidR="00D81357" w:rsidRDefault="00D81357" w:rsidP="0001114E">
      <w:pPr>
        <w:spacing w:after="0"/>
        <w:jc w:val="center"/>
        <w:rPr>
          <w:rFonts w:eastAsia="Calibri" w:cstheme="minorHAnsi"/>
        </w:rPr>
      </w:pPr>
    </w:p>
    <w:p w14:paraId="714D70D5" w14:textId="4A6D8E5B" w:rsidR="005C0C5C" w:rsidRDefault="00A113DF" w:rsidP="005C0C5C">
      <w:pPr>
        <w:spacing w:after="0"/>
        <w:rPr>
          <w:b/>
          <w:bCs/>
          <w:color w:val="00457D"/>
          <w:sz w:val="24"/>
          <w:szCs w:val="24"/>
          <w:u w:color="00457D"/>
        </w:rPr>
      </w:pPr>
      <w:r w:rsidRPr="00A113DF">
        <w:rPr>
          <w:b/>
          <w:bCs/>
          <w:noProof/>
          <w:color w:val="00457D"/>
          <w:sz w:val="24"/>
          <w:szCs w:val="24"/>
          <w:u w:color="00457D"/>
          <w:lang w:eastAsia="it-IT"/>
        </w:rPr>
        <w:drawing>
          <wp:inline distT="0" distB="0" distL="0" distR="0" wp14:anchorId="5DD2FBAC" wp14:editId="00B56843">
            <wp:extent cx="5762625" cy="3476625"/>
            <wp:effectExtent l="0" t="0" r="9525" b="9525"/>
            <wp:docPr id="5" name="Immagine 5" descr="F:\Fondazione GIMBE Dropbox\Fondazione GIMBE\A03. Eventi GIMBE\A03.04. Altri eventi\2022.10.11 - Rapporto GIMBE Sostenibilità\Ufficio stampa\Cartella Stampa\Grafici LQ\Figura_02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ndazione GIMBE Dropbox\Fondazione GIMBE\A03. Eventi GIMBE\A03.04. Altri eventi\2022.10.11 - Rapporto GIMBE Sostenibilità\Ufficio stampa\Cartella Stampa\Grafici LQ\Figura_02-mi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E8CE5" w14:textId="77777777" w:rsidR="005C0C5C" w:rsidRDefault="005C0C5C">
      <w:pPr>
        <w:rPr>
          <w:b/>
          <w:bCs/>
          <w:color w:val="00457D"/>
          <w:sz w:val="24"/>
          <w:szCs w:val="24"/>
          <w:u w:color="00457D"/>
        </w:rPr>
      </w:pPr>
      <w:r>
        <w:rPr>
          <w:b/>
          <w:bCs/>
          <w:color w:val="00457D"/>
          <w:sz w:val="24"/>
          <w:szCs w:val="24"/>
          <w:u w:color="00457D"/>
        </w:rPr>
        <w:br w:type="page"/>
      </w:r>
    </w:p>
    <w:p w14:paraId="54A00E39" w14:textId="77777777" w:rsidR="0001114E" w:rsidRDefault="0001114E" w:rsidP="0001114E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D44AA7">
        <w:rPr>
          <w:b/>
          <w:bCs/>
          <w:color w:val="00457D"/>
          <w:sz w:val="24"/>
          <w:szCs w:val="24"/>
          <w:u w:color="00457D"/>
        </w:rPr>
        <w:lastRenderedPageBreak/>
        <w:t xml:space="preserve">Figura </w:t>
      </w:r>
      <w:r>
        <w:rPr>
          <w:b/>
          <w:bCs/>
          <w:color w:val="00457D"/>
          <w:sz w:val="24"/>
          <w:szCs w:val="24"/>
          <w:u w:color="00457D"/>
        </w:rPr>
        <w:t>3</w:t>
      </w:r>
    </w:p>
    <w:p w14:paraId="1B4E832A" w14:textId="24BA3CC3" w:rsidR="0001114E" w:rsidRDefault="0001114E" w:rsidP="0001114E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</w:p>
    <w:p w14:paraId="2E0AAFA9" w14:textId="466E5B2D" w:rsidR="0001114E" w:rsidRDefault="00A113DF" w:rsidP="0001114E">
      <w:pPr>
        <w:spacing w:after="0"/>
        <w:jc w:val="center"/>
        <w:rPr>
          <w:rFonts w:eastAsia="Calibri" w:cstheme="minorHAnsi"/>
        </w:rPr>
      </w:pPr>
      <w:r w:rsidRPr="00A113DF">
        <w:rPr>
          <w:rFonts w:eastAsia="Calibri" w:cstheme="minorHAnsi"/>
          <w:noProof/>
          <w:lang w:eastAsia="it-IT"/>
        </w:rPr>
        <w:drawing>
          <wp:inline distT="0" distB="0" distL="0" distR="0" wp14:anchorId="594367CD" wp14:editId="47767103">
            <wp:extent cx="6120130" cy="3614502"/>
            <wp:effectExtent l="0" t="0" r="0" b="5080"/>
            <wp:docPr id="6" name="Immagine 6" descr="F:\Fondazione GIMBE Dropbox\Fondazione GIMBE\A03. Eventi GIMBE\A03.04. Altri eventi\2022.10.11 - Rapporto GIMBE Sostenibilità\Ufficio stampa\Cartella Stampa\Grafici LQ\Figura_03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ndazione GIMBE Dropbox\Fondazione GIMBE\A03. Eventi GIMBE\A03.04. Altri eventi\2022.10.11 - Rapporto GIMBE Sostenibilità\Ufficio stampa\Cartella Stampa\Grafici LQ\Figura_03-mi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14E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A3C6" w16cex:dateUtc="2022-10-10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949829" w16cid:durableId="26EEA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215F5" w14:textId="77777777" w:rsidR="00AA0766" w:rsidRDefault="00AA0766" w:rsidP="00ED0CFD">
      <w:pPr>
        <w:spacing w:after="0" w:line="240" w:lineRule="auto"/>
      </w:pPr>
      <w:r>
        <w:separator/>
      </w:r>
    </w:p>
  </w:endnote>
  <w:endnote w:type="continuationSeparator" w:id="0">
    <w:p w14:paraId="532D8B47" w14:textId="77777777" w:rsidR="00AA0766" w:rsidRDefault="00AA076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3525A" w14:textId="77777777" w:rsidR="00AA0766" w:rsidRDefault="00AA0766" w:rsidP="00ED0CFD">
      <w:pPr>
        <w:spacing w:after="0" w:line="240" w:lineRule="auto"/>
      </w:pPr>
      <w:r>
        <w:separator/>
      </w:r>
    </w:p>
  </w:footnote>
  <w:footnote w:type="continuationSeparator" w:id="0">
    <w:p w14:paraId="0BD696E0" w14:textId="77777777" w:rsidR="00AA0766" w:rsidRDefault="00AA0766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694"/>
    <w:multiLevelType w:val="hybridMultilevel"/>
    <w:tmpl w:val="78F034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C557F"/>
    <w:multiLevelType w:val="hybridMultilevel"/>
    <w:tmpl w:val="426C7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D84521"/>
    <w:multiLevelType w:val="hybridMultilevel"/>
    <w:tmpl w:val="ACC6C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F6FED"/>
    <w:multiLevelType w:val="hybridMultilevel"/>
    <w:tmpl w:val="3CEEF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4102E"/>
    <w:multiLevelType w:val="hybridMultilevel"/>
    <w:tmpl w:val="BA2E0D1E"/>
    <w:lvl w:ilvl="0" w:tplc="96549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523CF"/>
    <w:multiLevelType w:val="hybridMultilevel"/>
    <w:tmpl w:val="F2787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27"/>
  </w:num>
  <w:num w:numId="5">
    <w:abstractNumId w:val="17"/>
  </w:num>
  <w:num w:numId="6">
    <w:abstractNumId w:val="14"/>
  </w:num>
  <w:num w:numId="7">
    <w:abstractNumId w:val="24"/>
  </w:num>
  <w:num w:numId="8">
    <w:abstractNumId w:val="22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9"/>
  </w:num>
  <w:num w:numId="14">
    <w:abstractNumId w:val="5"/>
  </w:num>
  <w:num w:numId="15">
    <w:abstractNumId w:val="18"/>
  </w:num>
  <w:num w:numId="16">
    <w:abstractNumId w:val="29"/>
  </w:num>
  <w:num w:numId="17">
    <w:abstractNumId w:val="16"/>
  </w:num>
  <w:num w:numId="18">
    <w:abstractNumId w:val="12"/>
  </w:num>
  <w:num w:numId="19">
    <w:abstractNumId w:val="25"/>
  </w:num>
  <w:num w:numId="20">
    <w:abstractNumId w:val="23"/>
  </w:num>
  <w:num w:numId="21">
    <w:abstractNumId w:val="4"/>
  </w:num>
  <w:num w:numId="22">
    <w:abstractNumId w:val="20"/>
  </w:num>
  <w:num w:numId="23">
    <w:abstractNumId w:val="13"/>
  </w:num>
  <w:num w:numId="24">
    <w:abstractNumId w:val="7"/>
  </w:num>
  <w:num w:numId="25">
    <w:abstractNumId w:val="1"/>
  </w:num>
  <w:num w:numId="26">
    <w:abstractNumId w:val="10"/>
  </w:num>
  <w:num w:numId="27">
    <w:abstractNumId w:val="28"/>
  </w:num>
  <w:num w:numId="28">
    <w:abstractNumId w:val="21"/>
  </w:num>
  <w:num w:numId="29">
    <w:abstractNumId w:val="0"/>
  </w:num>
  <w:num w:numId="30">
    <w:abstractNumId w:val="6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17A8"/>
    <w:rsid w:val="00002AAC"/>
    <w:rsid w:val="00002C1B"/>
    <w:rsid w:val="00003744"/>
    <w:rsid w:val="00003F78"/>
    <w:rsid w:val="00004B0A"/>
    <w:rsid w:val="00005B25"/>
    <w:rsid w:val="000064FE"/>
    <w:rsid w:val="00006555"/>
    <w:rsid w:val="0000695A"/>
    <w:rsid w:val="00010498"/>
    <w:rsid w:val="0001114E"/>
    <w:rsid w:val="000123C4"/>
    <w:rsid w:val="0001384A"/>
    <w:rsid w:val="00013DFA"/>
    <w:rsid w:val="0001439D"/>
    <w:rsid w:val="00015D8E"/>
    <w:rsid w:val="00016F94"/>
    <w:rsid w:val="00017968"/>
    <w:rsid w:val="00017FB4"/>
    <w:rsid w:val="0002141B"/>
    <w:rsid w:val="00021D7F"/>
    <w:rsid w:val="00023A72"/>
    <w:rsid w:val="00023D8A"/>
    <w:rsid w:val="000252D2"/>
    <w:rsid w:val="00032FB7"/>
    <w:rsid w:val="00034188"/>
    <w:rsid w:val="000346D7"/>
    <w:rsid w:val="00035404"/>
    <w:rsid w:val="00035C47"/>
    <w:rsid w:val="00036089"/>
    <w:rsid w:val="0004410A"/>
    <w:rsid w:val="00051F7A"/>
    <w:rsid w:val="0005402C"/>
    <w:rsid w:val="00054250"/>
    <w:rsid w:val="00055180"/>
    <w:rsid w:val="00055AE9"/>
    <w:rsid w:val="00055D27"/>
    <w:rsid w:val="000602AA"/>
    <w:rsid w:val="000615B8"/>
    <w:rsid w:val="0006440E"/>
    <w:rsid w:val="000657A8"/>
    <w:rsid w:val="000662E3"/>
    <w:rsid w:val="00067ACA"/>
    <w:rsid w:val="00067B8F"/>
    <w:rsid w:val="000707B3"/>
    <w:rsid w:val="00070C28"/>
    <w:rsid w:val="000715A9"/>
    <w:rsid w:val="00071F0A"/>
    <w:rsid w:val="00073870"/>
    <w:rsid w:val="00074788"/>
    <w:rsid w:val="000751C3"/>
    <w:rsid w:val="00075BA4"/>
    <w:rsid w:val="00076A48"/>
    <w:rsid w:val="000771A4"/>
    <w:rsid w:val="000815B7"/>
    <w:rsid w:val="00085590"/>
    <w:rsid w:val="000863FA"/>
    <w:rsid w:val="00090A39"/>
    <w:rsid w:val="00090B7E"/>
    <w:rsid w:val="00090CF8"/>
    <w:rsid w:val="000927C7"/>
    <w:rsid w:val="000935F1"/>
    <w:rsid w:val="00093756"/>
    <w:rsid w:val="000941D8"/>
    <w:rsid w:val="00095589"/>
    <w:rsid w:val="000A0FC3"/>
    <w:rsid w:val="000A1367"/>
    <w:rsid w:val="000A145D"/>
    <w:rsid w:val="000A15DB"/>
    <w:rsid w:val="000A2084"/>
    <w:rsid w:val="000A226B"/>
    <w:rsid w:val="000A58EB"/>
    <w:rsid w:val="000A62A9"/>
    <w:rsid w:val="000A7B66"/>
    <w:rsid w:val="000A7EA1"/>
    <w:rsid w:val="000B07B0"/>
    <w:rsid w:val="000B10CE"/>
    <w:rsid w:val="000B185F"/>
    <w:rsid w:val="000B1C52"/>
    <w:rsid w:val="000B2168"/>
    <w:rsid w:val="000B50CD"/>
    <w:rsid w:val="000B7985"/>
    <w:rsid w:val="000C098C"/>
    <w:rsid w:val="000C0B04"/>
    <w:rsid w:val="000C344B"/>
    <w:rsid w:val="000C544C"/>
    <w:rsid w:val="000C6130"/>
    <w:rsid w:val="000D02E4"/>
    <w:rsid w:val="000D1377"/>
    <w:rsid w:val="000D17FB"/>
    <w:rsid w:val="000D25AC"/>
    <w:rsid w:val="000D3C58"/>
    <w:rsid w:val="000D44D4"/>
    <w:rsid w:val="000D5771"/>
    <w:rsid w:val="000D5893"/>
    <w:rsid w:val="000D7252"/>
    <w:rsid w:val="000D7A72"/>
    <w:rsid w:val="000E27C9"/>
    <w:rsid w:val="000E2E4F"/>
    <w:rsid w:val="000E3E10"/>
    <w:rsid w:val="000E5ABF"/>
    <w:rsid w:val="000E6B01"/>
    <w:rsid w:val="000E7CC2"/>
    <w:rsid w:val="000F0BBD"/>
    <w:rsid w:val="000F10F8"/>
    <w:rsid w:val="000F1DE1"/>
    <w:rsid w:val="000F2AE1"/>
    <w:rsid w:val="000F39EF"/>
    <w:rsid w:val="000F5C0F"/>
    <w:rsid w:val="0010059E"/>
    <w:rsid w:val="001020FC"/>
    <w:rsid w:val="001035E4"/>
    <w:rsid w:val="001043DB"/>
    <w:rsid w:val="00104A66"/>
    <w:rsid w:val="001056AE"/>
    <w:rsid w:val="0010685E"/>
    <w:rsid w:val="00107096"/>
    <w:rsid w:val="00107293"/>
    <w:rsid w:val="00107984"/>
    <w:rsid w:val="0011205F"/>
    <w:rsid w:val="00112B52"/>
    <w:rsid w:val="001139A6"/>
    <w:rsid w:val="00113D4A"/>
    <w:rsid w:val="00113F3C"/>
    <w:rsid w:val="00114F21"/>
    <w:rsid w:val="001167D9"/>
    <w:rsid w:val="0011796A"/>
    <w:rsid w:val="00117F68"/>
    <w:rsid w:val="00122425"/>
    <w:rsid w:val="00125838"/>
    <w:rsid w:val="00125C6A"/>
    <w:rsid w:val="001262A5"/>
    <w:rsid w:val="001317CF"/>
    <w:rsid w:val="00132082"/>
    <w:rsid w:val="00134C8C"/>
    <w:rsid w:val="001412DC"/>
    <w:rsid w:val="0014334C"/>
    <w:rsid w:val="00143689"/>
    <w:rsid w:val="00144F94"/>
    <w:rsid w:val="001458FE"/>
    <w:rsid w:val="001471AF"/>
    <w:rsid w:val="001504F4"/>
    <w:rsid w:val="00150EF3"/>
    <w:rsid w:val="00151D12"/>
    <w:rsid w:val="0015229D"/>
    <w:rsid w:val="001560D3"/>
    <w:rsid w:val="00156B6C"/>
    <w:rsid w:val="00162FBC"/>
    <w:rsid w:val="0016375C"/>
    <w:rsid w:val="00163D48"/>
    <w:rsid w:val="00163DB0"/>
    <w:rsid w:val="001644BA"/>
    <w:rsid w:val="001654A5"/>
    <w:rsid w:val="00170760"/>
    <w:rsid w:val="00170B46"/>
    <w:rsid w:val="00171767"/>
    <w:rsid w:val="00173764"/>
    <w:rsid w:val="0017405D"/>
    <w:rsid w:val="001748BA"/>
    <w:rsid w:val="00185966"/>
    <w:rsid w:val="00192DAD"/>
    <w:rsid w:val="00192F75"/>
    <w:rsid w:val="00193C55"/>
    <w:rsid w:val="00193F19"/>
    <w:rsid w:val="00194C03"/>
    <w:rsid w:val="001A3E0D"/>
    <w:rsid w:val="001A3E96"/>
    <w:rsid w:val="001A6181"/>
    <w:rsid w:val="001A7017"/>
    <w:rsid w:val="001A73CD"/>
    <w:rsid w:val="001A76F9"/>
    <w:rsid w:val="001B59E3"/>
    <w:rsid w:val="001C51E2"/>
    <w:rsid w:val="001C5A39"/>
    <w:rsid w:val="001C7324"/>
    <w:rsid w:val="001D0114"/>
    <w:rsid w:val="001D0E41"/>
    <w:rsid w:val="001D153D"/>
    <w:rsid w:val="001D19F1"/>
    <w:rsid w:val="001D240E"/>
    <w:rsid w:val="001D38B9"/>
    <w:rsid w:val="001D3F96"/>
    <w:rsid w:val="001D4CE8"/>
    <w:rsid w:val="001D7259"/>
    <w:rsid w:val="001E0D38"/>
    <w:rsid w:val="001E42B9"/>
    <w:rsid w:val="001E53AB"/>
    <w:rsid w:val="001E6902"/>
    <w:rsid w:val="001F1C35"/>
    <w:rsid w:val="001F20B8"/>
    <w:rsid w:val="0020092D"/>
    <w:rsid w:val="002020DB"/>
    <w:rsid w:val="00202A01"/>
    <w:rsid w:val="0020435A"/>
    <w:rsid w:val="00206047"/>
    <w:rsid w:val="0020636A"/>
    <w:rsid w:val="002073BD"/>
    <w:rsid w:val="00207B90"/>
    <w:rsid w:val="00210158"/>
    <w:rsid w:val="00210584"/>
    <w:rsid w:val="0021155E"/>
    <w:rsid w:val="0022389A"/>
    <w:rsid w:val="00223F01"/>
    <w:rsid w:val="00224E88"/>
    <w:rsid w:val="00231196"/>
    <w:rsid w:val="00233A2C"/>
    <w:rsid w:val="00233EF5"/>
    <w:rsid w:val="002349C3"/>
    <w:rsid w:val="00234FBF"/>
    <w:rsid w:val="002357E8"/>
    <w:rsid w:val="00235FC2"/>
    <w:rsid w:val="0023771D"/>
    <w:rsid w:val="00241E9C"/>
    <w:rsid w:val="00242077"/>
    <w:rsid w:val="00243B76"/>
    <w:rsid w:val="00243F05"/>
    <w:rsid w:val="0024623B"/>
    <w:rsid w:val="00247D33"/>
    <w:rsid w:val="0025100A"/>
    <w:rsid w:val="00251386"/>
    <w:rsid w:val="00251A17"/>
    <w:rsid w:val="00251AC2"/>
    <w:rsid w:val="00251D02"/>
    <w:rsid w:val="002534BD"/>
    <w:rsid w:val="002551A1"/>
    <w:rsid w:val="00260A01"/>
    <w:rsid w:val="00261479"/>
    <w:rsid w:val="00261EC6"/>
    <w:rsid w:val="00262274"/>
    <w:rsid w:val="00264F8C"/>
    <w:rsid w:val="00265B05"/>
    <w:rsid w:val="00266561"/>
    <w:rsid w:val="00266E0C"/>
    <w:rsid w:val="00266E1A"/>
    <w:rsid w:val="00270DED"/>
    <w:rsid w:val="002723FC"/>
    <w:rsid w:val="0027468B"/>
    <w:rsid w:val="00281907"/>
    <w:rsid w:val="00282655"/>
    <w:rsid w:val="00282DAE"/>
    <w:rsid w:val="00284792"/>
    <w:rsid w:val="00287105"/>
    <w:rsid w:val="00287452"/>
    <w:rsid w:val="00290CC2"/>
    <w:rsid w:val="00291602"/>
    <w:rsid w:val="00293854"/>
    <w:rsid w:val="0029392F"/>
    <w:rsid w:val="0029425C"/>
    <w:rsid w:val="00296F33"/>
    <w:rsid w:val="00297583"/>
    <w:rsid w:val="002A2034"/>
    <w:rsid w:val="002A3232"/>
    <w:rsid w:val="002A3622"/>
    <w:rsid w:val="002A41A8"/>
    <w:rsid w:val="002A5A93"/>
    <w:rsid w:val="002B0FB4"/>
    <w:rsid w:val="002B12E6"/>
    <w:rsid w:val="002B1329"/>
    <w:rsid w:val="002B63E5"/>
    <w:rsid w:val="002B7295"/>
    <w:rsid w:val="002B7C26"/>
    <w:rsid w:val="002B7F03"/>
    <w:rsid w:val="002C0B56"/>
    <w:rsid w:val="002C0B93"/>
    <w:rsid w:val="002C0F1B"/>
    <w:rsid w:val="002C2FB0"/>
    <w:rsid w:val="002C4190"/>
    <w:rsid w:val="002C433C"/>
    <w:rsid w:val="002C4460"/>
    <w:rsid w:val="002C5187"/>
    <w:rsid w:val="002C5517"/>
    <w:rsid w:val="002C6CDA"/>
    <w:rsid w:val="002D0078"/>
    <w:rsid w:val="002D1354"/>
    <w:rsid w:val="002D1A9D"/>
    <w:rsid w:val="002D1CBC"/>
    <w:rsid w:val="002D2C39"/>
    <w:rsid w:val="002D390F"/>
    <w:rsid w:val="002D4CBE"/>
    <w:rsid w:val="002D4D2D"/>
    <w:rsid w:val="002D513D"/>
    <w:rsid w:val="002D61E1"/>
    <w:rsid w:val="002D7409"/>
    <w:rsid w:val="002E2D66"/>
    <w:rsid w:val="002E33A2"/>
    <w:rsid w:val="002E3609"/>
    <w:rsid w:val="002E384A"/>
    <w:rsid w:val="002E5382"/>
    <w:rsid w:val="002E5E3C"/>
    <w:rsid w:val="002F07F4"/>
    <w:rsid w:val="002F2E6A"/>
    <w:rsid w:val="002F323D"/>
    <w:rsid w:val="002F605D"/>
    <w:rsid w:val="00300EF7"/>
    <w:rsid w:val="0030187D"/>
    <w:rsid w:val="00301A08"/>
    <w:rsid w:val="003029E5"/>
    <w:rsid w:val="00305113"/>
    <w:rsid w:val="00310511"/>
    <w:rsid w:val="00310654"/>
    <w:rsid w:val="00311E5C"/>
    <w:rsid w:val="003121F3"/>
    <w:rsid w:val="00313AD1"/>
    <w:rsid w:val="00315407"/>
    <w:rsid w:val="00315734"/>
    <w:rsid w:val="0031648A"/>
    <w:rsid w:val="0031755E"/>
    <w:rsid w:val="00321C3D"/>
    <w:rsid w:val="00322567"/>
    <w:rsid w:val="00323798"/>
    <w:rsid w:val="00323A55"/>
    <w:rsid w:val="00325E98"/>
    <w:rsid w:val="003268D1"/>
    <w:rsid w:val="00326ABC"/>
    <w:rsid w:val="00326DCF"/>
    <w:rsid w:val="00327AF0"/>
    <w:rsid w:val="00327D9D"/>
    <w:rsid w:val="00330694"/>
    <w:rsid w:val="00330A9B"/>
    <w:rsid w:val="00331B49"/>
    <w:rsid w:val="00331F29"/>
    <w:rsid w:val="003331B5"/>
    <w:rsid w:val="00333A1D"/>
    <w:rsid w:val="0033460B"/>
    <w:rsid w:val="00334F92"/>
    <w:rsid w:val="0033752D"/>
    <w:rsid w:val="00341267"/>
    <w:rsid w:val="0034210D"/>
    <w:rsid w:val="0034291E"/>
    <w:rsid w:val="003456F8"/>
    <w:rsid w:val="00346324"/>
    <w:rsid w:val="00347675"/>
    <w:rsid w:val="00347BD4"/>
    <w:rsid w:val="00347CD5"/>
    <w:rsid w:val="00350B80"/>
    <w:rsid w:val="00351462"/>
    <w:rsid w:val="00353E36"/>
    <w:rsid w:val="00354809"/>
    <w:rsid w:val="00354ACD"/>
    <w:rsid w:val="003554E0"/>
    <w:rsid w:val="00355DBF"/>
    <w:rsid w:val="003576FF"/>
    <w:rsid w:val="00357F80"/>
    <w:rsid w:val="00361A34"/>
    <w:rsid w:val="0036304D"/>
    <w:rsid w:val="003631B2"/>
    <w:rsid w:val="00363764"/>
    <w:rsid w:val="00363A22"/>
    <w:rsid w:val="0036462F"/>
    <w:rsid w:val="00364A2E"/>
    <w:rsid w:val="00367A4B"/>
    <w:rsid w:val="00372887"/>
    <w:rsid w:val="00373EDC"/>
    <w:rsid w:val="00374404"/>
    <w:rsid w:val="00375A29"/>
    <w:rsid w:val="00375C4D"/>
    <w:rsid w:val="00377841"/>
    <w:rsid w:val="00380A73"/>
    <w:rsid w:val="00382F29"/>
    <w:rsid w:val="00384AF1"/>
    <w:rsid w:val="00385A79"/>
    <w:rsid w:val="00386385"/>
    <w:rsid w:val="00387555"/>
    <w:rsid w:val="0039006E"/>
    <w:rsid w:val="00391AD2"/>
    <w:rsid w:val="003930FC"/>
    <w:rsid w:val="00393B9D"/>
    <w:rsid w:val="00394823"/>
    <w:rsid w:val="003955A0"/>
    <w:rsid w:val="003978DA"/>
    <w:rsid w:val="003A13B4"/>
    <w:rsid w:val="003A47A3"/>
    <w:rsid w:val="003A72AE"/>
    <w:rsid w:val="003A7751"/>
    <w:rsid w:val="003B1262"/>
    <w:rsid w:val="003B4A8D"/>
    <w:rsid w:val="003B5D7A"/>
    <w:rsid w:val="003B72C4"/>
    <w:rsid w:val="003C1D40"/>
    <w:rsid w:val="003C276B"/>
    <w:rsid w:val="003C3908"/>
    <w:rsid w:val="003C3A13"/>
    <w:rsid w:val="003C48B6"/>
    <w:rsid w:val="003C7C89"/>
    <w:rsid w:val="003D4318"/>
    <w:rsid w:val="003D4D70"/>
    <w:rsid w:val="003D6200"/>
    <w:rsid w:val="003D66C8"/>
    <w:rsid w:val="003D6B2B"/>
    <w:rsid w:val="003D79C2"/>
    <w:rsid w:val="003D7D5D"/>
    <w:rsid w:val="003E0375"/>
    <w:rsid w:val="003E2B21"/>
    <w:rsid w:val="003E4422"/>
    <w:rsid w:val="003E4FF7"/>
    <w:rsid w:val="003F1AAC"/>
    <w:rsid w:val="003F35EF"/>
    <w:rsid w:val="003F3B35"/>
    <w:rsid w:val="003F470F"/>
    <w:rsid w:val="003F6562"/>
    <w:rsid w:val="0040121C"/>
    <w:rsid w:val="00401805"/>
    <w:rsid w:val="004052B2"/>
    <w:rsid w:val="00405C0C"/>
    <w:rsid w:val="00405E87"/>
    <w:rsid w:val="00405FC1"/>
    <w:rsid w:val="00410B6F"/>
    <w:rsid w:val="00412253"/>
    <w:rsid w:val="00413ABB"/>
    <w:rsid w:val="00415770"/>
    <w:rsid w:val="00415FC6"/>
    <w:rsid w:val="00416528"/>
    <w:rsid w:val="004179EB"/>
    <w:rsid w:val="00417D4C"/>
    <w:rsid w:val="00421292"/>
    <w:rsid w:val="00426711"/>
    <w:rsid w:val="00430270"/>
    <w:rsid w:val="004303BA"/>
    <w:rsid w:val="004310BA"/>
    <w:rsid w:val="00432270"/>
    <w:rsid w:val="00434060"/>
    <w:rsid w:val="00434D32"/>
    <w:rsid w:val="00436E44"/>
    <w:rsid w:val="00437173"/>
    <w:rsid w:val="0044012A"/>
    <w:rsid w:val="00441D52"/>
    <w:rsid w:val="00442312"/>
    <w:rsid w:val="004424DA"/>
    <w:rsid w:val="004432F6"/>
    <w:rsid w:val="004446C5"/>
    <w:rsid w:val="004452B6"/>
    <w:rsid w:val="004469F9"/>
    <w:rsid w:val="00446F85"/>
    <w:rsid w:val="00451586"/>
    <w:rsid w:val="004522B4"/>
    <w:rsid w:val="00452891"/>
    <w:rsid w:val="00452900"/>
    <w:rsid w:val="00452A5B"/>
    <w:rsid w:val="00452CED"/>
    <w:rsid w:val="00453189"/>
    <w:rsid w:val="00454813"/>
    <w:rsid w:val="00456AC9"/>
    <w:rsid w:val="004619D4"/>
    <w:rsid w:val="00461BFF"/>
    <w:rsid w:val="00461DF8"/>
    <w:rsid w:val="0046257E"/>
    <w:rsid w:val="004642C0"/>
    <w:rsid w:val="0046775E"/>
    <w:rsid w:val="004677F7"/>
    <w:rsid w:val="00470D92"/>
    <w:rsid w:val="00472492"/>
    <w:rsid w:val="004746D8"/>
    <w:rsid w:val="00475510"/>
    <w:rsid w:val="0047586E"/>
    <w:rsid w:val="00475D67"/>
    <w:rsid w:val="00477A2F"/>
    <w:rsid w:val="00480E9D"/>
    <w:rsid w:val="00485168"/>
    <w:rsid w:val="004851ED"/>
    <w:rsid w:val="0048588A"/>
    <w:rsid w:val="00490397"/>
    <w:rsid w:val="00490692"/>
    <w:rsid w:val="00492663"/>
    <w:rsid w:val="00494894"/>
    <w:rsid w:val="004952D7"/>
    <w:rsid w:val="00495F6A"/>
    <w:rsid w:val="00496108"/>
    <w:rsid w:val="00496192"/>
    <w:rsid w:val="00496EAF"/>
    <w:rsid w:val="00497373"/>
    <w:rsid w:val="004A0830"/>
    <w:rsid w:val="004A0E05"/>
    <w:rsid w:val="004A11C7"/>
    <w:rsid w:val="004A18D7"/>
    <w:rsid w:val="004A1B26"/>
    <w:rsid w:val="004A4A80"/>
    <w:rsid w:val="004A5489"/>
    <w:rsid w:val="004B0720"/>
    <w:rsid w:val="004B6616"/>
    <w:rsid w:val="004B7AD5"/>
    <w:rsid w:val="004C0F3F"/>
    <w:rsid w:val="004C17CB"/>
    <w:rsid w:val="004C420E"/>
    <w:rsid w:val="004C73A9"/>
    <w:rsid w:val="004C7929"/>
    <w:rsid w:val="004D0248"/>
    <w:rsid w:val="004D0B47"/>
    <w:rsid w:val="004D0BDF"/>
    <w:rsid w:val="004D2424"/>
    <w:rsid w:val="004D3A0B"/>
    <w:rsid w:val="004D469E"/>
    <w:rsid w:val="004D4B67"/>
    <w:rsid w:val="004D5182"/>
    <w:rsid w:val="004E2A6E"/>
    <w:rsid w:val="004E3405"/>
    <w:rsid w:val="004E3A57"/>
    <w:rsid w:val="004E4BBD"/>
    <w:rsid w:val="004E5018"/>
    <w:rsid w:val="004E5200"/>
    <w:rsid w:val="004E5EFE"/>
    <w:rsid w:val="004F064A"/>
    <w:rsid w:val="004F0FD3"/>
    <w:rsid w:val="004F33C5"/>
    <w:rsid w:val="004F3FEB"/>
    <w:rsid w:val="004F5BB4"/>
    <w:rsid w:val="004F6AEC"/>
    <w:rsid w:val="005014CD"/>
    <w:rsid w:val="00501793"/>
    <w:rsid w:val="005028C8"/>
    <w:rsid w:val="00505BFD"/>
    <w:rsid w:val="005074D5"/>
    <w:rsid w:val="00510AA1"/>
    <w:rsid w:val="00511E6F"/>
    <w:rsid w:val="005127CE"/>
    <w:rsid w:val="00512879"/>
    <w:rsid w:val="00513282"/>
    <w:rsid w:val="005158CD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B7D"/>
    <w:rsid w:val="00531EA2"/>
    <w:rsid w:val="00532D90"/>
    <w:rsid w:val="00533D48"/>
    <w:rsid w:val="00534130"/>
    <w:rsid w:val="00534CEA"/>
    <w:rsid w:val="00535A6B"/>
    <w:rsid w:val="0054139F"/>
    <w:rsid w:val="005418F5"/>
    <w:rsid w:val="005419E9"/>
    <w:rsid w:val="00541DC9"/>
    <w:rsid w:val="00542475"/>
    <w:rsid w:val="005440CF"/>
    <w:rsid w:val="00546397"/>
    <w:rsid w:val="00550C9C"/>
    <w:rsid w:val="00551444"/>
    <w:rsid w:val="005516A8"/>
    <w:rsid w:val="005533C4"/>
    <w:rsid w:val="00560786"/>
    <w:rsid w:val="00562598"/>
    <w:rsid w:val="0056268F"/>
    <w:rsid w:val="00565AC5"/>
    <w:rsid w:val="00565C3C"/>
    <w:rsid w:val="00566974"/>
    <w:rsid w:val="00567623"/>
    <w:rsid w:val="0057085B"/>
    <w:rsid w:val="00570C6B"/>
    <w:rsid w:val="005718F6"/>
    <w:rsid w:val="0057243E"/>
    <w:rsid w:val="00572DF6"/>
    <w:rsid w:val="00573388"/>
    <w:rsid w:val="00573AB6"/>
    <w:rsid w:val="00577D77"/>
    <w:rsid w:val="00580725"/>
    <w:rsid w:val="005807CD"/>
    <w:rsid w:val="00586657"/>
    <w:rsid w:val="00586FDE"/>
    <w:rsid w:val="00587B6A"/>
    <w:rsid w:val="00587C9B"/>
    <w:rsid w:val="00587F5D"/>
    <w:rsid w:val="00590E5A"/>
    <w:rsid w:val="005940D1"/>
    <w:rsid w:val="00594E34"/>
    <w:rsid w:val="00596B3D"/>
    <w:rsid w:val="005A00F1"/>
    <w:rsid w:val="005A2279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087B"/>
    <w:rsid w:val="005C0C5C"/>
    <w:rsid w:val="005C5968"/>
    <w:rsid w:val="005C7707"/>
    <w:rsid w:val="005D0BFE"/>
    <w:rsid w:val="005D133C"/>
    <w:rsid w:val="005D14A0"/>
    <w:rsid w:val="005D2F33"/>
    <w:rsid w:val="005D33D4"/>
    <w:rsid w:val="005D5CF2"/>
    <w:rsid w:val="005D7FCA"/>
    <w:rsid w:val="005E1232"/>
    <w:rsid w:val="005E37DA"/>
    <w:rsid w:val="005E40BB"/>
    <w:rsid w:val="005E485F"/>
    <w:rsid w:val="005F0FD7"/>
    <w:rsid w:val="005F2D68"/>
    <w:rsid w:val="005F3758"/>
    <w:rsid w:val="005F71F9"/>
    <w:rsid w:val="006002AA"/>
    <w:rsid w:val="00611C67"/>
    <w:rsid w:val="0061308C"/>
    <w:rsid w:val="00614076"/>
    <w:rsid w:val="00614E5A"/>
    <w:rsid w:val="00616235"/>
    <w:rsid w:val="0061690D"/>
    <w:rsid w:val="00620244"/>
    <w:rsid w:val="00620B8A"/>
    <w:rsid w:val="0062275E"/>
    <w:rsid w:val="00623F97"/>
    <w:rsid w:val="0062499E"/>
    <w:rsid w:val="0062554E"/>
    <w:rsid w:val="00630057"/>
    <w:rsid w:val="00630230"/>
    <w:rsid w:val="00631233"/>
    <w:rsid w:val="0063197E"/>
    <w:rsid w:val="00632DC1"/>
    <w:rsid w:val="00635809"/>
    <w:rsid w:val="00636EB6"/>
    <w:rsid w:val="00640B8B"/>
    <w:rsid w:val="00640FE7"/>
    <w:rsid w:val="00643AB4"/>
    <w:rsid w:val="00643E28"/>
    <w:rsid w:val="00643E5C"/>
    <w:rsid w:val="00645153"/>
    <w:rsid w:val="006455B8"/>
    <w:rsid w:val="00645F79"/>
    <w:rsid w:val="00646223"/>
    <w:rsid w:val="006470A6"/>
    <w:rsid w:val="00647993"/>
    <w:rsid w:val="00650191"/>
    <w:rsid w:val="00650304"/>
    <w:rsid w:val="0065103C"/>
    <w:rsid w:val="006529FA"/>
    <w:rsid w:val="006535F8"/>
    <w:rsid w:val="00653B45"/>
    <w:rsid w:val="00657376"/>
    <w:rsid w:val="00663B7B"/>
    <w:rsid w:val="006640FF"/>
    <w:rsid w:val="00667145"/>
    <w:rsid w:val="006673BB"/>
    <w:rsid w:val="006674A4"/>
    <w:rsid w:val="006707F5"/>
    <w:rsid w:val="00670AD9"/>
    <w:rsid w:val="006713C2"/>
    <w:rsid w:val="00671713"/>
    <w:rsid w:val="00672EDC"/>
    <w:rsid w:val="006735A6"/>
    <w:rsid w:val="00673AE4"/>
    <w:rsid w:val="0067402D"/>
    <w:rsid w:val="006750E2"/>
    <w:rsid w:val="00675E56"/>
    <w:rsid w:val="0067632C"/>
    <w:rsid w:val="006768B0"/>
    <w:rsid w:val="00677934"/>
    <w:rsid w:val="00677A85"/>
    <w:rsid w:val="006805A5"/>
    <w:rsid w:val="00680B51"/>
    <w:rsid w:val="00680E3F"/>
    <w:rsid w:val="006821E3"/>
    <w:rsid w:val="00682E8F"/>
    <w:rsid w:val="00685DB6"/>
    <w:rsid w:val="0069299B"/>
    <w:rsid w:val="00693137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1639"/>
    <w:rsid w:val="006A4CFB"/>
    <w:rsid w:val="006A71A2"/>
    <w:rsid w:val="006A7AE1"/>
    <w:rsid w:val="006B0DD2"/>
    <w:rsid w:val="006B2505"/>
    <w:rsid w:val="006B4075"/>
    <w:rsid w:val="006B5E7A"/>
    <w:rsid w:val="006B6956"/>
    <w:rsid w:val="006C09E3"/>
    <w:rsid w:val="006C0A34"/>
    <w:rsid w:val="006C0DA3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2EEA"/>
    <w:rsid w:val="006E4DAD"/>
    <w:rsid w:val="006E5398"/>
    <w:rsid w:val="006E6CC2"/>
    <w:rsid w:val="006F5C05"/>
    <w:rsid w:val="006F5E1D"/>
    <w:rsid w:val="006F6ADA"/>
    <w:rsid w:val="006F707F"/>
    <w:rsid w:val="0070382E"/>
    <w:rsid w:val="00703A2E"/>
    <w:rsid w:val="007050A0"/>
    <w:rsid w:val="0070621C"/>
    <w:rsid w:val="00706682"/>
    <w:rsid w:val="00707993"/>
    <w:rsid w:val="0071123A"/>
    <w:rsid w:val="00711E25"/>
    <w:rsid w:val="00711FB5"/>
    <w:rsid w:val="00712AC4"/>
    <w:rsid w:val="00712FB7"/>
    <w:rsid w:val="007138CC"/>
    <w:rsid w:val="0071439B"/>
    <w:rsid w:val="0072122E"/>
    <w:rsid w:val="00723B85"/>
    <w:rsid w:val="007254CF"/>
    <w:rsid w:val="007257B8"/>
    <w:rsid w:val="007265A4"/>
    <w:rsid w:val="00727A83"/>
    <w:rsid w:val="00730A03"/>
    <w:rsid w:val="0073174A"/>
    <w:rsid w:val="007333BE"/>
    <w:rsid w:val="007335A8"/>
    <w:rsid w:val="00734EC9"/>
    <w:rsid w:val="00735079"/>
    <w:rsid w:val="0073593C"/>
    <w:rsid w:val="00736A14"/>
    <w:rsid w:val="00737013"/>
    <w:rsid w:val="0073764E"/>
    <w:rsid w:val="00737DDD"/>
    <w:rsid w:val="00747908"/>
    <w:rsid w:val="0075099D"/>
    <w:rsid w:val="00751089"/>
    <w:rsid w:val="00752052"/>
    <w:rsid w:val="00753C3F"/>
    <w:rsid w:val="00754324"/>
    <w:rsid w:val="00754EA3"/>
    <w:rsid w:val="00756B84"/>
    <w:rsid w:val="00757A75"/>
    <w:rsid w:val="00760136"/>
    <w:rsid w:val="00760496"/>
    <w:rsid w:val="0076053B"/>
    <w:rsid w:val="00761553"/>
    <w:rsid w:val="00763FB0"/>
    <w:rsid w:val="007644E5"/>
    <w:rsid w:val="00765150"/>
    <w:rsid w:val="00770D2D"/>
    <w:rsid w:val="00770D5D"/>
    <w:rsid w:val="00772C0B"/>
    <w:rsid w:val="007738D0"/>
    <w:rsid w:val="00773EC0"/>
    <w:rsid w:val="00774DA4"/>
    <w:rsid w:val="00774E33"/>
    <w:rsid w:val="0077567A"/>
    <w:rsid w:val="00775DA1"/>
    <w:rsid w:val="00777045"/>
    <w:rsid w:val="00777690"/>
    <w:rsid w:val="007777BD"/>
    <w:rsid w:val="00780533"/>
    <w:rsid w:val="00782061"/>
    <w:rsid w:val="00783A0B"/>
    <w:rsid w:val="00784DD0"/>
    <w:rsid w:val="00785290"/>
    <w:rsid w:val="0078737D"/>
    <w:rsid w:val="00790464"/>
    <w:rsid w:val="00791D81"/>
    <w:rsid w:val="007939B6"/>
    <w:rsid w:val="00793D62"/>
    <w:rsid w:val="00794F09"/>
    <w:rsid w:val="00795C3B"/>
    <w:rsid w:val="00795D57"/>
    <w:rsid w:val="007964C7"/>
    <w:rsid w:val="007A35B4"/>
    <w:rsid w:val="007A4846"/>
    <w:rsid w:val="007A4969"/>
    <w:rsid w:val="007A603F"/>
    <w:rsid w:val="007A66DF"/>
    <w:rsid w:val="007A6D9A"/>
    <w:rsid w:val="007A6FD9"/>
    <w:rsid w:val="007A7711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28B7"/>
    <w:rsid w:val="007C3D92"/>
    <w:rsid w:val="007C5420"/>
    <w:rsid w:val="007D1008"/>
    <w:rsid w:val="007D1B67"/>
    <w:rsid w:val="007D2672"/>
    <w:rsid w:val="007D394D"/>
    <w:rsid w:val="007D4B6B"/>
    <w:rsid w:val="007D62DC"/>
    <w:rsid w:val="007D7930"/>
    <w:rsid w:val="007D7CCF"/>
    <w:rsid w:val="007E0965"/>
    <w:rsid w:val="007E58BF"/>
    <w:rsid w:val="007E728E"/>
    <w:rsid w:val="007E784C"/>
    <w:rsid w:val="007E79F5"/>
    <w:rsid w:val="007F130A"/>
    <w:rsid w:val="007F3D4F"/>
    <w:rsid w:val="007F46C8"/>
    <w:rsid w:val="007F5D18"/>
    <w:rsid w:val="00801420"/>
    <w:rsid w:val="00802069"/>
    <w:rsid w:val="008025DC"/>
    <w:rsid w:val="00802652"/>
    <w:rsid w:val="00803C62"/>
    <w:rsid w:val="00806EC8"/>
    <w:rsid w:val="00814CE9"/>
    <w:rsid w:val="00815161"/>
    <w:rsid w:val="00815D21"/>
    <w:rsid w:val="00815D73"/>
    <w:rsid w:val="00816F1F"/>
    <w:rsid w:val="008176D9"/>
    <w:rsid w:val="00820BE1"/>
    <w:rsid w:val="00822919"/>
    <w:rsid w:val="00825BCB"/>
    <w:rsid w:val="00825CE6"/>
    <w:rsid w:val="0082609D"/>
    <w:rsid w:val="008270A6"/>
    <w:rsid w:val="00827BB7"/>
    <w:rsid w:val="008307CF"/>
    <w:rsid w:val="008310C2"/>
    <w:rsid w:val="00831988"/>
    <w:rsid w:val="008319E1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B59"/>
    <w:rsid w:val="00844F82"/>
    <w:rsid w:val="00845D51"/>
    <w:rsid w:val="008462E6"/>
    <w:rsid w:val="008469EE"/>
    <w:rsid w:val="008513F9"/>
    <w:rsid w:val="008521CA"/>
    <w:rsid w:val="00852876"/>
    <w:rsid w:val="008566B3"/>
    <w:rsid w:val="00856765"/>
    <w:rsid w:val="0085760A"/>
    <w:rsid w:val="00861853"/>
    <w:rsid w:val="00862746"/>
    <w:rsid w:val="008638C5"/>
    <w:rsid w:val="00864335"/>
    <w:rsid w:val="00867AEB"/>
    <w:rsid w:val="00876D26"/>
    <w:rsid w:val="008775A4"/>
    <w:rsid w:val="008809B6"/>
    <w:rsid w:val="00881122"/>
    <w:rsid w:val="00881AF4"/>
    <w:rsid w:val="00882B98"/>
    <w:rsid w:val="008834FE"/>
    <w:rsid w:val="00883BC1"/>
    <w:rsid w:val="00884AE7"/>
    <w:rsid w:val="00884F48"/>
    <w:rsid w:val="00886263"/>
    <w:rsid w:val="00890070"/>
    <w:rsid w:val="00890405"/>
    <w:rsid w:val="008907F0"/>
    <w:rsid w:val="008920DC"/>
    <w:rsid w:val="008927EE"/>
    <w:rsid w:val="00892826"/>
    <w:rsid w:val="008956D1"/>
    <w:rsid w:val="008957EF"/>
    <w:rsid w:val="00895BB6"/>
    <w:rsid w:val="008972B2"/>
    <w:rsid w:val="008976A1"/>
    <w:rsid w:val="00897CA1"/>
    <w:rsid w:val="008A0E25"/>
    <w:rsid w:val="008A1766"/>
    <w:rsid w:val="008A1D53"/>
    <w:rsid w:val="008A7A9B"/>
    <w:rsid w:val="008A7CDD"/>
    <w:rsid w:val="008B2BA7"/>
    <w:rsid w:val="008B3494"/>
    <w:rsid w:val="008B5FC3"/>
    <w:rsid w:val="008B60AF"/>
    <w:rsid w:val="008B7022"/>
    <w:rsid w:val="008C0A82"/>
    <w:rsid w:val="008C4980"/>
    <w:rsid w:val="008C5798"/>
    <w:rsid w:val="008D2BDD"/>
    <w:rsid w:val="008D33F8"/>
    <w:rsid w:val="008D4BC6"/>
    <w:rsid w:val="008E190A"/>
    <w:rsid w:val="008E4AD4"/>
    <w:rsid w:val="008F1906"/>
    <w:rsid w:val="008F1F12"/>
    <w:rsid w:val="008F2550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6DD1"/>
    <w:rsid w:val="00911902"/>
    <w:rsid w:val="00916D38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D6F"/>
    <w:rsid w:val="00930CCE"/>
    <w:rsid w:val="00931A17"/>
    <w:rsid w:val="00934178"/>
    <w:rsid w:val="009353AC"/>
    <w:rsid w:val="009360C0"/>
    <w:rsid w:val="0093639F"/>
    <w:rsid w:val="0093653B"/>
    <w:rsid w:val="00936FF7"/>
    <w:rsid w:val="00937550"/>
    <w:rsid w:val="0094028A"/>
    <w:rsid w:val="0094183B"/>
    <w:rsid w:val="0094398C"/>
    <w:rsid w:val="00944C8D"/>
    <w:rsid w:val="00947084"/>
    <w:rsid w:val="00947FBD"/>
    <w:rsid w:val="00950F90"/>
    <w:rsid w:val="00953E98"/>
    <w:rsid w:val="00954A08"/>
    <w:rsid w:val="00955403"/>
    <w:rsid w:val="00957526"/>
    <w:rsid w:val="00957C85"/>
    <w:rsid w:val="00957D24"/>
    <w:rsid w:val="009630B4"/>
    <w:rsid w:val="00963735"/>
    <w:rsid w:val="009650B3"/>
    <w:rsid w:val="00965964"/>
    <w:rsid w:val="00967B7A"/>
    <w:rsid w:val="0097162D"/>
    <w:rsid w:val="009721C4"/>
    <w:rsid w:val="009722DB"/>
    <w:rsid w:val="0097272E"/>
    <w:rsid w:val="00973B94"/>
    <w:rsid w:val="00976F80"/>
    <w:rsid w:val="009805F2"/>
    <w:rsid w:val="00984C33"/>
    <w:rsid w:val="00986052"/>
    <w:rsid w:val="00987C74"/>
    <w:rsid w:val="00991B11"/>
    <w:rsid w:val="00991EDB"/>
    <w:rsid w:val="00994D71"/>
    <w:rsid w:val="00996C28"/>
    <w:rsid w:val="00996FA7"/>
    <w:rsid w:val="009977C9"/>
    <w:rsid w:val="009A2117"/>
    <w:rsid w:val="009A2DA3"/>
    <w:rsid w:val="009A37EB"/>
    <w:rsid w:val="009A3ADF"/>
    <w:rsid w:val="009A4477"/>
    <w:rsid w:val="009A662A"/>
    <w:rsid w:val="009A6C03"/>
    <w:rsid w:val="009A7F06"/>
    <w:rsid w:val="009A7F2E"/>
    <w:rsid w:val="009B0C1D"/>
    <w:rsid w:val="009B2E68"/>
    <w:rsid w:val="009B3995"/>
    <w:rsid w:val="009C17E6"/>
    <w:rsid w:val="009C1A22"/>
    <w:rsid w:val="009C2C3C"/>
    <w:rsid w:val="009C4156"/>
    <w:rsid w:val="009C60D3"/>
    <w:rsid w:val="009C6AFA"/>
    <w:rsid w:val="009C7037"/>
    <w:rsid w:val="009C7943"/>
    <w:rsid w:val="009D0D30"/>
    <w:rsid w:val="009D1A5C"/>
    <w:rsid w:val="009D2EAC"/>
    <w:rsid w:val="009D3894"/>
    <w:rsid w:val="009D4F4F"/>
    <w:rsid w:val="009D6E1C"/>
    <w:rsid w:val="009D746D"/>
    <w:rsid w:val="009D75DE"/>
    <w:rsid w:val="009D7945"/>
    <w:rsid w:val="009E30A5"/>
    <w:rsid w:val="009E3CEE"/>
    <w:rsid w:val="009E3EAC"/>
    <w:rsid w:val="009E3F63"/>
    <w:rsid w:val="009E4342"/>
    <w:rsid w:val="009F03B6"/>
    <w:rsid w:val="009F0432"/>
    <w:rsid w:val="009F0ADE"/>
    <w:rsid w:val="009F1FB2"/>
    <w:rsid w:val="009F2842"/>
    <w:rsid w:val="009F2CAA"/>
    <w:rsid w:val="009F691A"/>
    <w:rsid w:val="00A004B0"/>
    <w:rsid w:val="00A03C51"/>
    <w:rsid w:val="00A04007"/>
    <w:rsid w:val="00A04E54"/>
    <w:rsid w:val="00A061EB"/>
    <w:rsid w:val="00A0698F"/>
    <w:rsid w:val="00A113DF"/>
    <w:rsid w:val="00A12E53"/>
    <w:rsid w:val="00A13DFC"/>
    <w:rsid w:val="00A16B16"/>
    <w:rsid w:val="00A17979"/>
    <w:rsid w:val="00A23E03"/>
    <w:rsid w:val="00A25176"/>
    <w:rsid w:val="00A269CF"/>
    <w:rsid w:val="00A31C2C"/>
    <w:rsid w:val="00A356B3"/>
    <w:rsid w:val="00A364A1"/>
    <w:rsid w:val="00A36649"/>
    <w:rsid w:val="00A36D32"/>
    <w:rsid w:val="00A36E5F"/>
    <w:rsid w:val="00A401BC"/>
    <w:rsid w:val="00A40F25"/>
    <w:rsid w:val="00A423A7"/>
    <w:rsid w:val="00A430EB"/>
    <w:rsid w:val="00A44F7D"/>
    <w:rsid w:val="00A60FC8"/>
    <w:rsid w:val="00A61A79"/>
    <w:rsid w:val="00A63606"/>
    <w:rsid w:val="00A64D76"/>
    <w:rsid w:val="00A650B3"/>
    <w:rsid w:val="00A65B9D"/>
    <w:rsid w:val="00A66062"/>
    <w:rsid w:val="00A66317"/>
    <w:rsid w:val="00A66328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DC0"/>
    <w:rsid w:val="00A91E49"/>
    <w:rsid w:val="00A9205A"/>
    <w:rsid w:val="00A953B4"/>
    <w:rsid w:val="00AA0766"/>
    <w:rsid w:val="00AA0FE4"/>
    <w:rsid w:val="00AA10CE"/>
    <w:rsid w:val="00AA2A57"/>
    <w:rsid w:val="00AA2C9B"/>
    <w:rsid w:val="00AA5738"/>
    <w:rsid w:val="00AA6191"/>
    <w:rsid w:val="00AA65EF"/>
    <w:rsid w:val="00AA787F"/>
    <w:rsid w:val="00AB0FBF"/>
    <w:rsid w:val="00AB5A9E"/>
    <w:rsid w:val="00AB5BA1"/>
    <w:rsid w:val="00AB6942"/>
    <w:rsid w:val="00AB7331"/>
    <w:rsid w:val="00AC0C82"/>
    <w:rsid w:val="00AC18D7"/>
    <w:rsid w:val="00AC2611"/>
    <w:rsid w:val="00AC2E6A"/>
    <w:rsid w:val="00AC3E12"/>
    <w:rsid w:val="00AC44EB"/>
    <w:rsid w:val="00AD02EC"/>
    <w:rsid w:val="00AD05A6"/>
    <w:rsid w:val="00AD3292"/>
    <w:rsid w:val="00AD388F"/>
    <w:rsid w:val="00AD436F"/>
    <w:rsid w:val="00AE0F77"/>
    <w:rsid w:val="00AE1EFF"/>
    <w:rsid w:val="00AE2657"/>
    <w:rsid w:val="00AE4C5E"/>
    <w:rsid w:val="00AE52B8"/>
    <w:rsid w:val="00AE7805"/>
    <w:rsid w:val="00AE7BCB"/>
    <w:rsid w:val="00AE7C72"/>
    <w:rsid w:val="00AF0726"/>
    <w:rsid w:val="00AF1125"/>
    <w:rsid w:val="00AF214C"/>
    <w:rsid w:val="00AF24B2"/>
    <w:rsid w:val="00AF529C"/>
    <w:rsid w:val="00AF5345"/>
    <w:rsid w:val="00AF5B03"/>
    <w:rsid w:val="00AF5EB2"/>
    <w:rsid w:val="00AF60B7"/>
    <w:rsid w:val="00AF751E"/>
    <w:rsid w:val="00B00632"/>
    <w:rsid w:val="00B01528"/>
    <w:rsid w:val="00B03791"/>
    <w:rsid w:val="00B03F2D"/>
    <w:rsid w:val="00B047F1"/>
    <w:rsid w:val="00B051CC"/>
    <w:rsid w:val="00B05237"/>
    <w:rsid w:val="00B0532A"/>
    <w:rsid w:val="00B17CC3"/>
    <w:rsid w:val="00B17FF8"/>
    <w:rsid w:val="00B20DA5"/>
    <w:rsid w:val="00B22D3D"/>
    <w:rsid w:val="00B235F7"/>
    <w:rsid w:val="00B242B8"/>
    <w:rsid w:val="00B24831"/>
    <w:rsid w:val="00B254D8"/>
    <w:rsid w:val="00B265A5"/>
    <w:rsid w:val="00B30840"/>
    <w:rsid w:val="00B30A72"/>
    <w:rsid w:val="00B30CF7"/>
    <w:rsid w:val="00B30F3E"/>
    <w:rsid w:val="00B3280B"/>
    <w:rsid w:val="00B34570"/>
    <w:rsid w:val="00B34F7E"/>
    <w:rsid w:val="00B35085"/>
    <w:rsid w:val="00B365C9"/>
    <w:rsid w:val="00B43BAA"/>
    <w:rsid w:val="00B44A32"/>
    <w:rsid w:val="00B46F5D"/>
    <w:rsid w:val="00B510D1"/>
    <w:rsid w:val="00B516F4"/>
    <w:rsid w:val="00B53695"/>
    <w:rsid w:val="00B552F4"/>
    <w:rsid w:val="00B56122"/>
    <w:rsid w:val="00B6021A"/>
    <w:rsid w:val="00B618FA"/>
    <w:rsid w:val="00B61CD8"/>
    <w:rsid w:val="00B61DDE"/>
    <w:rsid w:val="00B62739"/>
    <w:rsid w:val="00B63F07"/>
    <w:rsid w:val="00B64FD7"/>
    <w:rsid w:val="00B65FD9"/>
    <w:rsid w:val="00B6634F"/>
    <w:rsid w:val="00B67FDC"/>
    <w:rsid w:val="00B708CF"/>
    <w:rsid w:val="00B71697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2F6C"/>
    <w:rsid w:val="00B83749"/>
    <w:rsid w:val="00B860BD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B01C4"/>
    <w:rsid w:val="00BB1DDF"/>
    <w:rsid w:val="00BB1F05"/>
    <w:rsid w:val="00BB211A"/>
    <w:rsid w:val="00BB4665"/>
    <w:rsid w:val="00BB4A4E"/>
    <w:rsid w:val="00BC1CC8"/>
    <w:rsid w:val="00BC2D7C"/>
    <w:rsid w:val="00BC5B5E"/>
    <w:rsid w:val="00BC6124"/>
    <w:rsid w:val="00BC76D0"/>
    <w:rsid w:val="00BD3529"/>
    <w:rsid w:val="00BE134F"/>
    <w:rsid w:val="00BE3538"/>
    <w:rsid w:val="00BE4EA8"/>
    <w:rsid w:val="00BE56ED"/>
    <w:rsid w:val="00BE67E4"/>
    <w:rsid w:val="00BE77A5"/>
    <w:rsid w:val="00BF158F"/>
    <w:rsid w:val="00BF1A77"/>
    <w:rsid w:val="00BF1A98"/>
    <w:rsid w:val="00BF2576"/>
    <w:rsid w:val="00BF5106"/>
    <w:rsid w:val="00BF583E"/>
    <w:rsid w:val="00BF5D19"/>
    <w:rsid w:val="00BF5DF9"/>
    <w:rsid w:val="00C00153"/>
    <w:rsid w:val="00C00321"/>
    <w:rsid w:val="00C0043D"/>
    <w:rsid w:val="00C013C1"/>
    <w:rsid w:val="00C023AC"/>
    <w:rsid w:val="00C032E9"/>
    <w:rsid w:val="00C03950"/>
    <w:rsid w:val="00C04E50"/>
    <w:rsid w:val="00C053AA"/>
    <w:rsid w:val="00C05572"/>
    <w:rsid w:val="00C10CA2"/>
    <w:rsid w:val="00C10E6A"/>
    <w:rsid w:val="00C1154C"/>
    <w:rsid w:val="00C11CA8"/>
    <w:rsid w:val="00C1279D"/>
    <w:rsid w:val="00C16581"/>
    <w:rsid w:val="00C17B97"/>
    <w:rsid w:val="00C20338"/>
    <w:rsid w:val="00C2114D"/>
    <w:rsid w:val="00C24B34"/>
    <w:rsid w:val="00C24F8E"/>
    <w:rsid w:val="00C276B1"/>
    <w:rsid w:val="00C32280"/>
    <w:rsid w:val="00C33673"/>
    <w:rsid w:val="00C342E0"/>
    <w:rsid w:val="00C343BD"/>
    <w:rsid w:val="00C3561A"/>
    <w:rsid w:val="00C36730"/>
    <w:rsid w:val="00C374D4"/>
    <w:rsid w:val="00C4141D"/>
    <w:rsid w:val="00C45AAA"/>
    <w:rsid w:val="00C46721"/>
    <w:rsid w:val="00C46EC8"/>
    <w:rsid w:val="00C470B7"/>
    <w:rsid w:val="00C47E65"/>
    <w:rsid w:val="00C50096"/>
    <w:rsid w:val="00C52FF7"/>
    <w:rsid w:val="00C536FD"/>
    <w:rsid w:val="00C546FF"/>
    <w:rsid w:val="00C54A1E"/>
    <w:rsid w:val="00C54B84"/>
    <w:rsid w:val="00C54C86"/>
    <w:rsid w:val="00C56178"/>
    <w:rsid w:val="00C56687"/>
    <w:rsid w:val="00C56F97"/>
    <w:rsid w:val="00C577A9"/>
    <w:rsid w:val="00C60D99"/>
    <w:rsid w:val="00C674B4"/>
    <w:rsid w:val="00C6787B"/>
    <w:rsid w:val="00C717FC"/>
    <w:rsid w:val="00C72455"/>
    <w:rsid w:val="00C73546"/>
    <w:rsid w:val="00C74392"/>
    <w:rsid w:val="00C74422"/>
    <w:rsid w:val="00C75948"/>
    <w:rsid w:val="00C76D3F"/>
    <w:rsid w:val="00C80BD3"/>
    <w:rsid w:val="00C8337E"/>
    <w:rsid w:val="00C83CDE"/>
    <w:rsid w:val="00C85EEF"/>
    <w:rsid w:val="00C85FD8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716"/>
    <w:rsid w:val="00CA6DEF"/>
    <w:rsid w:val="00CA74CA"/>
    <w:rsid w:val="00CB09A1"/>
    <w:rsid w:val="00CB146D"/>
    <w:rsid w:val="00CB3F35"/>
    <w:rsid w:val="00CB4D1B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2B0E"/>
    <w:rsid w:val="00CD3D6F"/>
    <w:rsid w:val="00CD4895"/>
    <w:rsid w:val="00CD671E"/>
    <w:rsid w:val="00CD683F"/>
    <w:rsid w:val="00CD6B90"/>
    <w:rsid w:val="00CD6DFA"/>
    <w:rsid w:val="00CD7ACC"/>
    <w:rsid w:val="00CE1E5E"/>
    <w:rsid w:val="00CE202C"/>
    <w:rsid w:val="00CE35C1"/>
    <w:rsid w:val="00CE5CEA"/>
    <w:rsid w:val="00CE6691"/>
    <w:rsid w:val="00CE688C"/>
    <w:rsid w:val="00CE6911"/>
    <w:rsid w:val="00CE71E5"/>
    <w:rsid w:val="00CF1C62"/>
    <w:rsid w:val="00CF2659"/>
    <w:rsid w:val="00CF540D"/>
    <w:rsid w:val="00CF6E6C"/>
    <w:rsid w:val="00CF77DC"/>
    <w:rsid w:val="00CF7D0F"/>
    <w:rsid w:val="00D0086F"/>
    <w:rsid w:val="00D01B22"/>
    <w:rsid w:val="00D02682"/>
    <w:rsid w:val="00D03E15"/>
    <w:rsid w:val="00D04C48"/>
    <w:rsid w:val="00D05C60"/>
    <w:rsid w:val="00D069EF"/>
    <w:rsid w:val="00D06F63"/>
    <w:rsid w:val="00D07DF0"/>
    <w:rsid w:val="00D13147"/>
    <w:rsid w:val="00D14818"/>
    <w:rsid w:val="00D15111"/>
    <w:rsid w:val="00D167ED"/>
    <w:rsid w:val="00D20341"/>
    <w:rsid w:val="00D204CD"/>
    <w:rsid w:val="00D2134B"/>
    <w:rsid w:val="00D21751"/>
    <w:rsid w:val="00D21F6E"/>
    <w:rsid w:val="00D22CFE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3A1A"/>
    <w:rsid w:val="00D353A8"/>
    <w:rsid w:val="00D37BBE"/>
    <w:rsid w:val="00D40E17"/>
    <w:rsid w:val="00D42242"/>
    <w:rsid w:val="00D45208"/>
    <w:rsid w:val="00D45568"/>
    <w:rsid w:val="00D51C6E"/>
    <w:rsid w:val="00D51D87"/>
    <w:rsid w:val="00D52DAF"/>
    <w:rsid w:val="00D53CE2"/>
    <w:rsid w:val="00D543F3"/>
    <w:rsid w:val="00D609E5"/>
    <w:rsid w:val="00D636FC"/>
    <w:rsid w:val="00D651BC"/>
    <w:rsid w:val="00D66971"/>
    <w:rsid w:val="00D67E83"/>
    <w:rsid w:val="00D708B7"/>
    <w:rsid w:val="00D71896"/>
    <w:rsid w:val="00D755A7"/>
    <w:rsid w:val="00D75ECC"/>
    <w:rsid w:val="00D77B37"/>
    <w:rsid w:val="00D80173"/>
    <w:rsid w:val="00D80B32"/>
    <w:rsid w:val="00D81357"/>
    <w:rsid w:val="00D81D4D"/>
    <w:rsid w:val="00D823A9"/>
    <w:rsid w:val="00D83FB6"/>
    <w:rsid w:val="00D90217"/>
    <w:rsid w:val="00D9048E"/>
    <w:rsid w:val="00D91F7D"/>
    <w:rsid w:val="00D92A5F"/>
    <w:rsid w:val="00D95224"/>
    <w:rsid w:val="00D95989"/>
    <w:rsid w:val="00D96184"/>
    <w:rsid w:val="00D96C89"/>
    <w:rsid w:val="00D97320"/>
    <w:rsid w:val="00DA52E8"/>
    <w:rsid w:val="00DA6836"/>
    <w:rsid w:val="00DA6C57"/>
    <w:rsid w:val="00DB4817"/>
    <w:rsid w:val="00DB4CF9"/>
    <w:rsid w:val="00DC2A0C"/>
    <w:rsid w:val="00DC54A4"/>
    <w:rsid w:val="00DD2C65"/>
    <w:rsid w:val="00DD491D"/>
    <w:rsid w:val="00DD593A"/>
    <w:rsid w:val="00DD7BB6"/>
    <w:rsid w:val="00DE1FE9"/>
    <w:rsid w:val="00DE23F2"/>
    <w:rsid w:val="00DE3558"/>
    <w:rsid w:val="00DE4B32"/>
    <w:rsid w:val="00DE5012"/>
    <w:rsid w:val="00DE591C"/>
    <w:rsid w:val="00DE68E0"/>
    <w:rsid w:val="00DE6AEA"/>
    <w:rsid w:val="00DF20F8"/>
    <w:rsid w:val="00DF274C"/>
    <w:rsid w:val="00DF2811"/>
    <w:rsid w:val="00DF2AF5"/>
    <w:rsid w:val="00DF3C21"/>
    <w:rsid w:val="00DF42DB"/>
    <w:rsid w:val="00DF6487"/>
    <w:rsid w:val="00DF6901"/>
    <w:rsid w:val="00E0010B"/>
    <w:rsid w:val="00E00E5A"/>
    <w:rsid w:val="00E0144B"/>
    <w:rsid w:val="00E01976"/>
    <w:rsid w:val="00E0203D"/>
    <w:rsid w:val="00E03AF1"/>
    <w:rsid w:val="00E03F63"/>
    <w:rsid w:val="00E04BEC"/>
    <w:rsid w:val="00E06001"/>
    <w:rsid w:val="00E102BB"/>
    <w:rsid w:val="00E118ED"/>
    <w:rsid w:val="00E126E0"/>
    <w:rsid w:val="00E1351B"/>
    <w:rsid w:val="00E13656"/>
    <w:rsid w:val="00E1655E"/>
    <w:rsid w:val="00E17D68"/>
    <w:rsid w:val="00E21DED"/>
    <w:rsid w:val="00E22F11"/>
    <w:rsid w:val="00E2554C"/>
    <w:rsid w:val="00E25D31"/>
    <w:rsid w:val="00E25FA6"/>
    <w:rsid w:val="00E263F2"/>
    <w:rsid w:val="00E27E4C"/>
    <w:rsid w:val="00E301EE"/>
    <w:rsid w:val="00E30818"/>
    <w:rsid w:val="00E318B5"/>
    <w:rsid w:val="00E32E47"/>
    <w:rsid w:val="00E33DBD"/>
    <w:rsid w:val="00E34AAD"/>
    <w:rsid w:val="00E34C91"/>
    <w:rsid w:val="00E356CB"/>
    <w:rsid w:val="00E364D8"/>
    <w:rsid w:val="00E36BE2"/>
    <w:rsid w:val="00E3755B"/>
    <w:rsid w:val="00E37CC9"/>
    <w:rsid w:val="00E42270"/>
    <w:rsid w:val="00E43930"/>
    <w:rsid w:val="00E44E3C"/>
    <w:rsid w:val="00E45CD7"/>
    <w:rsid w:val="00E46DBD"/>
    <w:rsid w:val="00E4759B"/>
    <w:rsid w:val="00E50B8E"/>
    <w:rsid w:val="00E52BE0"/>
    <w:rsid w:val="00E544CF"/>
    <w:rsid w:val="00E5485A"/>
    <w:rsid w:val="00E562B4"/>
    <w:rsid w:val="00E568E1"/>
    <w:rsid w:val="00E56CE6"/>
    <w:rsid w:val="00E574FC"/>
    <w:rsid w:val="00E60629"/>
    <w:rsid w:val="00E60695"/>
    <w:rsid w:val="00E61043"/>
    <w:rsid w:val="00E61CF3"/>
    <w:rsid w:val="00E61E4D"/>
    <w:rsid w:val="00E63E75"/>
    <w:rsid w:val="00E6515F"/>
    <w:rsid w:val="00E65AAE"/>
    <w:rsid w:val="00E65BF2"/>
    <w:rsid w:val="00E672C7"/>
    <w:rsid w:val="00E70586"/>
    <w:rsid w:val="00E73406"/>
    <w:rsid w:val="00E75B91"/>
    <w:rsid w:val="00E7625C"/>
    <w:rsid w:val="00E76BC5"/>
    <w:rsid w:val="00E7781F"/>
    <w:rsid w:val="00E824FD"/>
    <w:rsid w:val="00E83879"/>
    <w:rsid w:val="00E8596C"/>
    <w:rsid w:val="00E8644B"/>
    <w:rsid w:val="00E864A9"/>
    <w:rsid w:val="00E865C0"/>
    <w:rsid w:val="00E87B01"/>
    <w:rsid w:val="00E900AF"/>
    <w:rsid w:val="00E91CC1"/>
    <w:rsid w:val="00E93FCD"/>
    <w:rsid w:val="00E94FC2"/>
    <w:rsid w:val="00E95C92"/>
    <w:rsid w:val="00E97CC8"/>
    <w:rsid w:val="00EA3C71"/>
    <w:rsid w:val="00EA5DD7"/>
    <w:rsid w:val="00EA61A2"/>
    <w:rsid w:val="00EB0134"/>
    <w:rsid w:val="00EB116F"/>
    <w:rsid w:val="00EB14C9"/>
    <w:rsid w:val="00EB1CAB"/>
    <w:rsid w:val="00EB1D29"/>
    <w:rsid w:val="00EB20D1"/>
    <w:rsid w:val="00EB2C5F"/>
    <w:rsid w:val="00EB2CB1"/>
    <w:rsid w:val="00EB33E2"/>
    <w:rsid w:val="00EB403E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D28E0"/>
    <w:rsid w:val="00ED7EDF"/>
    <w:rsid w:val="00EE0DDE"/>
    <w:rsid w:val="00EE298B"/>
    <w:rsid w:val="00EE622A"/>
    <w:rsid w:val="00EE6DB9"/>
    <w:rsid w:val="00EF21E1"/>
    <w:rsid w:val="00EF462D"/>
    <w:rsid w:val="00EF4908"/>
    <w:rsid w:val="00EF5B96"/>
    <w:rsid w:val="00EF67C4"/>
    <w:rsid w:val="00EF6C78"/>
    <w:rsid w:val="00F00618"/>
    <w:rsid w:val="00F00669"/>
    <w:rsid w:val="00F018B7"/>
    <w:rsid w:val="00F01ED5"/>
    <w:rsid w:val="00F06C54"/>
    <w:rsid w:val="00F1028E"/>
    <w:rsid w:val="00F11047"/>
    <w:rsid w:val="00F11576"/>
    <w:rsid w:val="00F115AA"/>
    <w:rsid w:val="00F117D2"/>
    <w:rsid w:val="00F12BB1"/>
    <w:rsid w:val="00F12BCE"/>
    <w:rsid w:val="00F16B41"/>
    <w:rsid w:val="00F171ED"/>
    <w:rsid w:val="00F17700"/>
    <w:rsid w:val="00F214DB"/>
    <w:rsid w:val="00F22502"/>
    <w:rsid w:val="00F2429D"/>
    <w:rsid w:val="00F24571"/>
    <w:rsid w:val="00F245C8"/>
    <w:rsid w:val="00F275D7"/>
    <w:rsid w:val="00F27B66"/>
    <w:rsid w:val="00F320EE"/>
    <w:rsid w:val="00F32CF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47905"/>
    <w:rsid w:val="00F5033A"/>
    <w:rsid w:val="00F5105D"/>
    <w:rsid w:val="00F520A4"/>
    <w:rsid w:val="00F57E33"/>
    <w:rsid w:val="00F61E47"/>
    <w:rsid w:val="00F61E7A"/>
    <w:rsid w:val="00F6436F"/>
    <w:rsid w:val="00F6596E"/>
    <w:rsid w:val="00F6679F"/>
    <w:rsid w:val="00F67CAA"/>
    <w:rsid w:val="00F71E30"/>
    <w:rsid w:val="00F72F47"/>
    <w:rsid w:val="00F82796"/>
    <w:rsid w:val="00F83A61"/>
    <w:rsid w:val="00F86243"/>
    <w:rsid w:val="00F8782A"/>
    <w:rsid w:val="00F87942"/>
    <w:rsid w:val="00F90CCE"/>
    <w:rsid w:val="00F9162E"/>
    <w:rsid w:val="00F929D1"/>
    <w:rsid w:val="00F948AD"/>
    <w:rsid w:val="00F9748F"/>
    <w:rsid w:val="00F979A8"/>
    <w:rsid w:val="00F97E31"/>
    <w:rsid w:val="00FA028D"/>
    <w:rsid w:val="00FA078D"/>
    <w:rsid w:val="00FA1696"/>
    <w:rsid w:val="00FA1D06"/>
    <w:rsid w:val="00FA4086"/>
    <w:rsid w:val="00FA68F1"/>
    <w:rsid w:val="00FA6B98"/>
    <w:rsid w:val="00FA6CD2"/>
    <w:rsid w:val="00FB028A"/>
    <w:rsid w:val="00FB18B5"/>
    <w:rsid w:val="00FB3E48"/>
    <w:rsid w:val="00FB41F7"/>
    <w:rsid w:val="00FB4811"/>
    <w:rsid w:val="00FB5FD1"/>
    <w:rsid w:val="00FB6E64"/>
    <w:rsid w:val="00FC01D2"/>
    <w:rsid w:val="00FC094C"/>
    <w:rsid w:val="00FC1338"/>
    <w:rsid w:val="00FC183E"/>
    <w:rsid w:val="00FC3BAE"/>
    <w:rsid w:val="00FC4419"/>
    <w:rsid w:val="00FC4E8E"/>
    <w:rsid w:val="00FC6102"/>
    <w:rsid w:val="00FC7004"/>
    <w:rsid w:val="00FC7166"/>
    <w:rsid w:val="00FC7D26"/>
    <w:rsid w:val="00FD06B6"/>
    <w:rsid w:val="00FD1399"/>
    <w:rsid w:val="00FD146A"/>
    <w:rsid w:val="00FD1594"/>
    <w:rsid w:val="00FD1DDA"/>
    <w:rsid w:val="00FD45BD"/>
    <w:rsid w:val="00FD47E8"/>
    <w:rsid w:val="00FD4B4C"/>
    <w:rsid w:val="00FD710E"/>
    <w:rsid w:val="00FE09E6"/>
    <w:rsid w:val="00FE24BA"/>
    <w:rsid w:val="00FE277E"/>
    <w:rsid w:val="00FE38BE"/>
    <w:rsid w:val="00FE5B99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CC92E"/>
  <w15:docId w15:val="{0F37ABE2-4DF4-4957-BAA1-B8125A8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AE1"/>
  </w:style>
  <w:style w:type="paragraph" w:styleId="Pidipagina">
    <w:name w:val="footer"/>
    <w:basedOn w:val="Normale"/>
    <w:link w:val="Pidipagina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AE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75D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470B7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750E2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viamo-ssn.it/" TargetMode="External"/><Relationship Id="rId13" Type="http://schemas.openxmlformats.org/officeDocument/2006/relationships/image" Target="media/image2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stampa@gimb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lviamo-ssn.it/5-rapporto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salviamo-ssn.it/attivita/osservatorio/report-elezioni-2022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6644-6DC9-4889-8507-F66E4F68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Account Microsoft</cp:lastModifiedBy>
  <cp:revision>3</cp:revision>
  <cp:lastPrinted>2014-01-27T14:53:00Z</cp:lastPrinted>
  <dcterms:created xsi:type="dcterms:W3CDTF">2022-10-18T13:26:00Z</dcterms:created>
  <dcterms:modified xsi:type="dcterms:W3CDTF">2022-10-18T13:27:00Z</dcterms:modified>
</cp:coreProperties>
</file>